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62F24" w14:textId="0E927F4D" w:rsidR="001B6B0E" w:rsidRPr="00912F21" w:rsidRDefault="004E78C4" w:rsidP="003A7A99">
      <w:pPr>
        <w:ind w:right="-427"/>
        <w:rPr>
          <w:rFonts w:ascii="Eras Medium ITC" w:hAnsi="Eras Medium ITC"/>
          <w:b/>
          <w:color w:val="FF0000"/>
          <w:sz w:val="20"/>
          <w:szCs w:val="20"/>
        </w:rPr>
      </w:pPr>
      <w:bookmarkStart w:id="0" w:name="_Hlk184287979"/>
      <w:bookmarkStart w:id="1" w:name="_Toc18824972"/>
      <w:bookmarkEnd w:id="0"/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178F1A49" w14:textId="77777777" w:rsidR="004E78C4" w:rsidRDefault="004E78C4" w:rsidP="004E78C4">
      <w:pPr>
        <w:pStyle w:val="Rubrik3"/>
      </w:pPr>
    </w:p>
    <w:p w14:paraId="00E4A52D" w14:textId="77777777" w:rsidR="004E78C4" w:rsidRDefault="004E78C4" w:rsidP="004E78C4">
      <w:pPr>
        <w:pStyle w:val="Rubrik3"/>
      </w:pPr>
    </w:p>
    <w:p w14:paraId="41E6BF27" w14:textId="77777777" w:rsidR="00961CA9" w:rsidRDefault="00961CA9" w:rsidP="00961CA9">
      <w:pPr>
        <w:pStyle w:val="Rubrik3"/>
        <w:ind w:left="567" w:right="566"/>
      </w:pPr>
    </w:p>
    <w:p w14:paraId="0548265A" w14:textId="54CE6444" w:rsidR="00190D29" w:rsidRPr="00C925A3" w:rsidRDefault="00F86AE8" w:rsidP="00961CA9">
      <w:pPr>
        <w:pStyle w:val="Rubrik3"/>
        <w:ind w:left="567" w:right="566"/>
      </w:pPr>
      <w:r>
        <w:t xml:space="preserve">Delar </w:t>
      </w:r>
      <w:r w:rsidR="000B5B56">
        <w:t xml:space="preserve">i den regionala </w:t>
      </w:r>
      <w:r w:rsidR="00824F5A">
        <w:t>energi- och klimatplanering</w:t>
      </w:r>
      <w:r w:rsidR="000B5B56">
        <w:t xml:space="preserve">en </w:t>
      </w:r>
      <w:r w:rsidR="009033DA">
        <w:t xml:space="preserve">som </w:t>
      </w:r>
      <w:r w:rsidR="00826886">
        <w:t xml:space="preserve">kan vara av </w:t>
      </w:r>
      <w:r>
        <w:t xml:space="preserve">särskilt </w:t>
      </w:r>
      <w:r w:rsidR="00826886">
        <w:t>intresse</w:t>
      </w:r>
      <w:r>
        <w:t xml:space="preserve"> </w:t>
      </w:r>
      <w:r w:rsidR="00826886">
        <w:t xml:space="preserve">för </w:t>
      </w:r>
      <w:r w:rsidR="009033DA">
        <w:t xml:space="preserve">kommunerna </w:t>
      </w:r>
      <w:r w:rsidR="002F3E46" w:rsidRPr="00961CA9">
        <w:rPr>
          <w:sz w:val="24"/>
          <w:szCs w:val="20"/>
        </w:rPr>
        <w:br/>
      </w:r>
      <w:r w:rsidR="00C672B3" w:rsidRPr="005B326E">
        <w:rPr>
          <w:rFonts w:ascii="Calibri" w:eastAsia="Times New Roman" w:hAnsi="Calibri" w:cs="Calibri"/>
          <w:color w:val="FFFFFF" w:themeColor="background1"/>
          <w:sz w:val="16"/>
          <w:szCs w:val="16"/>
          <w:lang w:eastAsia="en-GB"/>
        </w:rPr>
        <w:t>        </w:t>
      </w:r>
    </w:p>
    <w:p w14:paraId="6D96507B" w14:textId="731B51BD" w:rsidR="00824F5A" w:rsidRDefault="00824F5A" w:rsidP="00961CA9">
      <w:pPr>
        <w:spacing w:after="120"/>
        <w:ind w:left="567" w:right="566"/>
        <w:rPr>
          <w:rFonts w:cs="Arial"/>
        </w:rPr>
      </w:pPr>
      <w:bookmarkStart w:id="2" w:name="_Hlk65250236"/>
      <w:r>
        <w:rPr>
          <w:rFonts w:cs="Arial"/>
        </w:rPr>
        <w:t xml:space="preserve">Den regionala energi- och klimatplaneringen utgår från en övergripande energi- och klimatstrategi samt mer konkretiserade färdplaner för strategins olika sektorer. Kommuner kan ha dessa som underlag i den egna planeringen. </w:t>
      </w:r>
    </w:p>
    <w:p w14:paraId="7B2DE97C" w14:textId="2A585718" w:rsidR="00B27770" w:rsidRDefault="00824F5A" w:rsidP="00961CA9">
      <w:pPr>
        <w:spacing w:after="120"/>
        <w:ind w:left="567" w:right="566"/>
        <w:rPr>
          <w:rFonts w:cs="Arial"/>
        </w:rPr>
      </w:pPr>
      <w:r>
        <w:rPr>
          <w:rFonts w:cs="Arial"/>
        </w:rPr>
        <w:t>Denna ”bruttolista” är en sammanställning av de viktigaste frågorna</w:t>
      </w:r>
      <w:r w:rsidR="000F59AD">
        <w:rPr>
          <w:rFonts w:cs="Arial"/>
        </w:rPr>
        <w:t xml:space="preserve"> som berör kommuner i s</w:t>
      </w:r>
      <w:r>
        <w:rPr>
          <w:rFonts w:cs="Arial"/>
        </w:rPr>
        <w:t xml:space="preserve">trategin och </w:t>
      </w:r>
      <w:r w:rsidR="000F59AD">
        <w:rPr>
          <w:rFonts w:cs="Arial"/>
        </w:rPr>
        <w:t xml:space="preserve">dess </w:t>
      </w:r>
      <w:r>
        <w:rPr>
          <w:rFonts w:cs="Arial"/>
        </w:rPr>
        <w:t>färdplaner</w:t>
      </w:r>
      <w:r w:rsidR="000F59AD">
        <w:rPr>
          <w:rFonts w:cs="Arial"/>
        </w:rPr>
        <w:t>. Listan har tagits fram efter önskemål från kommun</w:t>
      </w:r>
      <w:r w:rsidR="009C1EF5">
        <w:rPr>
          <w:rFonts w:cs="Arial"/>
        </w:rPr>
        <w:t>er</w:t>
      </w:r>
      <w:r w:rsidR="00B27770">
        <w:rPr>
          <w:rFonts w:cs="Arial"/>
        </w:rPr>
        <w:t>. Syftet är a</w:t>
      </w:r>
      <w:r w:rsidR="00E26E8A">
        <w:rPr>
          <w:rFonts w:cs="Arial"/>
        </w:rPr>
        <w:t xml:space="preserve">tt vara en hjälp när kommuner bedömer vad som är relevant att ha en egen plan för och i vilka styrdokument frågorna i så fall bäst passar in. Variationen är stor mellan kommuner om hur energi- och klimatfrågor inkluderas i olika typer av styrdokument. </w:t>
      </w:r>
    </w:p>
    <w:p w14:paraId="1914B71F" w14:textId="77777777" w:rsidR="00B27770" w:rsidRDefault="00B27770" w:rsidP="00961CA9">
      <w:pPr>
        <w:spacing w:after="120"/>
        <w:ind w:left="567" w:right="566"/>
        <w:rPr>
          <w:rFonts w:cs="Arial"/>
        </w:rPr>
      </w:pPr>
    </w:p>
    <w:p w14:paraId="5CD716C5" w14:textId="77777777" w:rsidR="00114832" w:rsidRPr="00114832" w:rsidRDefault="00824F5A" w:rsidP="00961CA9">
      <w:pPr>
        <w:spacing w:after="120"/>
        <w:ind w:left="567" w:right="566"/>
        <w:rPr>
          <w:rFonts w:ascii="Arial" w:hAnsi="Arial" w:cs="Arial"/>
          <w:b/>
          <w:bCs/>
          <w:sz w:val="24"/>
          <w:szCs w:val="24"/>
        </w:rPr>
      </w:pPr>
      <w:r w:rsidRPr="00114832">
        <w:rPr>
          <w:rFonts w:ascii="Arial" w:hAnsi="Arial" w:cs="Arial"/>
          <w:b/>
          <w:bCs/>
          <w:sz w:val="24"/>
          <w:szCs w:val="24"/>
        </w:rPr>
        <w:t>Dalarnas energi- och klimatstrategi</w:t>
      </w:r>
    </w:p>
    <w:p w14:paraId="0DDD48A2" w14:textId="42917BAD" w:rsidR="00824F5A" w:rsidRDefault="00824F5A" w:rsidP="00961CA9">
      <w:pPr>
        <w:spacing w:after="120"/>
        <w:ind w:left="567" w:right="566"/>
        <w:rPr>
          <w:rFonts w:cs="Arial"/>
        </w:rPr>
      </w:pPr>
      <w:r w:rsidRPr="00824F5A">
        <w:rPr>
          <w:rFonts w:cs="Arial"/>
        </w:rPr>
        <w:t xml:space="preserve">Se </w:t>
      </w:r>
      <w:hyperlink r:id="rId8" w:history="1">
        <w:r w:rsidRPr="00C1151C">
          <w:rPr>
            <w:rStyle w:val="Hyperlnk"/>
            <w:rFonts w:cs="Arial"/>
          </w:rPr>
          <w:t>www.energiintelligent.se/omstallning</w:t>
        </w:r>
      </w:hyperlink>
    </w:p>
    <w:p w14:paraId="62D969C2" w14:textId="32431A44" w:rsidR="00824F5A" w:rsidRDefault="00824F5A" w:rsidP="00961CA9">
      <w:pPr>
        <w:spacing w:after="120"/>
        <w:ind w:left="567" w:right="566"/>
        <w:rPr>
          <w:rFonts w:cs="Arial"/>
        </w:rPr>
      </w:pPr>
      <w:r w:rsidRPr="00824F5A">
        <w:rPr>
          <w:rFonts w:cs="Arial"/>
        </w:rPr>
        <w:t>En uppdatering pågår för närvarande</w:t>
      </w:r>
      <w:r>
        <w:rPr>
          <w:rFonts w:cs="Arial"/>
        </w:rPr>
        <w:t>.</w:t>
      </w:r>
      <w:r w:rsidR="00E26E8A">
        <w:rPr>
          <w:rFonts w:cs="Arial"/>
        </w:rPr>
        <w:br/>
      </w:r>
      <w:r>
        <w:rPr>
          <w:rFonts w:cs="Arial"/>
        </w:rPr>
        <w:br/>
      </w:r>
      <w:r w:rsidR="00E26E8A">
        <w:rPr>
          <w:rFonts w:cs="Arial"/>
        </w:rPr>
        <w:t>Innehåll av särskild relevans för kommuner</w:t>
      </w:r>
      <w:r w:rsidR="00114832">
        <w:rPr>
          <w:rFonts w:cs="Arial"/>
        </w:rPr>
        <w:t xml:space="preserve"> och hur det skulle kunna vara en del i den kommunala energi- och klimatplaneringen:</w:t>
      </w:r>
    </w:p>
    <w:tbl>
      <w:tblPr>
        <w:tblStyle w:val="Tabellrutnt"/>
        <w:tblW w:w="0" w:type="auto"/>
        <w:tblInd w:w="567" w:type="dxa"/>
        <w:tblLook w:val="04A0" w:firstRow="1" w:lastRow="0" w:firstColumn="1" w:lastColumn="0" w:noHBand="0" w:noVBand="1"/>
      </w:tblPr>
      <w:tblGrid>
        <w:gridCol w:w="3798"/>
        <w:gridCol w:w="3562"/>
      </w:tblGrid>
      <w:tr w:rsidR="00114832" w:rsidRPr="00114832" w14:paraId="5EEB17CF" w14:textId="77777777" w:rsidTr="00114832">
        <w:tc>
          <w:tcPr>
            <w:tcW w:w="3798" w:type="dxa"/>
          </w:tcPr>
          <w:p w14:paraId="32566711" w14:textId="61A0ECDD" w:rsidR="00114832" w:rsidRPr="00114832" w:rsidRDefault="00114832" w:rsidP="00114832">
            <w:pPr>
              <w:spacing w:after="120"/>
              <w:rPr>
                <w:rFonts w:cs="Arial"/>
                <w:b/>
                <w:bCs/>
              </w:rPr>
            </w:pPr>
            <w:r w:rsidRPr="00114832">
              <w:rPr>
                <w:rFonts w:cs="Arial"/>
                <w:b/>
                <w:bCs/>
              </w:rPr>
              <w:t>Innehåll i Dalarnas energi- och klimatstrategi</w:t>
            </w:r>
          </w:p>
        </w:tc>
        <w:tc>
          <w:tcPr>
            <w:tcW w:w="3562" w:type="dxa"/>
          </w:tcPr>
          <w:p w14:paraId="37BCBEA9" w14:textId="0620A2EE" w:rsidR="00114832" w:rsidRPr="00114832" w:rsidRDefault="00114832" w:rsidP="00114832">
            <w:pPr>
              <w:spacing w:after="120"/>
              <w:rPr>
                <w:rFonts w:cs="Arial"/>
                <w:b/>
                <w:bCs/>
              </w:rPr>
            </w:pPr>
            <w:r w:rsidRPr="00114832">
              <w:rPr>
                <w:rFonts w:cs="Arial"/>
                <w:b/>
                <w:bCs/>
              </w:rPr>
              <w:t>Tänkbar</w:t>
            </w:r>
            <w:r w:rsidR="00527A6C">
              <w:rPr>
                <w:rFonts w:cs="Arial"/>
                <w:b/>
                <w:bCs/>
              </w:rPr>
              <w:t xml:space="preserve"> använding</w:t>
            </w:r>
            <w:r w:rsidRPr="00114832">
              <w:rPr>
                <w:rFonts w:cs="Arial"/>
                <w:b/>
                <w:bCs/>
              </w:rPr>
              <w:t xml:space="preserve"> i kommunal energi- och klimatplanering</w:t>
            </w:r>
          </w:p>
        </w:tc>
      </w:tr>
      <w:tr w:rsidR="00114832" w14:paraId="442571A2" w14:textId="77777777" w:rsidTr="00114832">
        <w:tc>
          <w:tcPr>
            <w:tcW w:w="3798" w:type="dxa"/>
          </w:tcPr>
          <w:p w14:paraId="7BFD45CC" w14:textId="0D5BCB80" w:rsidR="00114832" w:rsidRDefault="00114832" w:rsidP="00114832">
            <w:pPr>
              <w:spacing w:after="120"/>
              <w:rPr>
                <w:rFonts w:cs="Arial"/>
              </w:rPr>
            </w:pPr>
            <w:r w:rsidRPr="00114832">
              <w:rPr>
                <w:rFonts w:cs="Arial"/>
              </w:rPr>
              <w:t xml:space="preserve">Sammanställning av nationella energi- och klimatmål </w:t>
            </w:r>
            <w:hyperlink r:id="rId9" w:history="1">
              <w:r w:rsidRPr="00114832">
                <w:rPr>
                  <w:rStyle w:val="Hyperlnk"/>
                  <w:rFonts w:cs="Arial"/>
                </w:rPr>
                <w:t>www.energiintelligent.se/mal</w:t>
              </w:r>
            </w:hyperlink>
          </w:p>
        </w:tc>
        <w:tc>
          <w:tcPr>
            <w:tcW w:w="3562" w:type="dxa"/>
          </w:tcPr>
          <w:p w14:paraId="3E6BAF00" w14:textId="5CDF8B94" w:rsidR="00114832" w:rsidRDefault="00114832" w:rsidP="00114832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Referera till</w:t>
            </w:r>
          </w:p>
        </w:tc>
      </w:tr>
      <w:tr w:rsidR="00114832" w14:paraId="043960DB" w14:textId="77777777" w:rsidTr="00114832">
        <w:tc>
          <w:tcPr>
            <w:tcW w:w="3798" w:type="dxa"/>
          </w:tcPr>
          <w:p w14:paraId="6B853D80" w14:textId="01A14AA3" w:rsidR="00114832" w:rsidRDefault="00114832" w:rsidP="00114832">
            <w:pPr>
              <w:spacing w:after="120"/>
              <w:rPr>
                <w:rFonts w:cs="Arial"/>
              </w:rPr>
            </w:pPr>
            <w:r w:rsidRPr="00114832">
              <w:rPr>
                <w:rFonts w:cs="Arial"/>
              </w:rPr>
              <w:t>Regionala strategiska energi- och klimatmål</w:t>
            </w:r>
          </w:p>
        </w:tc>
        <w:tc>
          <w:tcPr>
            <w:tcW w:w="3562" w:type="dxa"/>
          </w:tcPr>
          <w:p w14:paraId="719535AF" w14:textId="0822AE03" w:rsidR="00114832" w:rsidRDefault="00114832" w:rsidP="00114832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Referera till</w:t>
            </w:r>
          </w:p>
        </w:tc>
      </w:tr>
      <w:tr w:rsidR="00114832" w14:paraId="525F1D38" w14:textId="77777777" w:rsidTr="00114832">
        <w:tc>
          <w:tcPr>
            <w:tcW w:w="3798" w:type="dxa"/>
          </w:tcPr>
          <w:p w14:paraId="284562CA" w14:textId="334F32D1" w:rsidR="00114832" w:rsidRDefault="00114832" w:rsidP="00114832">
            <w:pPr>
              <w:spacing w:after="120"/>
              <w:rPr>
                <w:rFonts w:cs="Arial"/>
              </w:rPr>
            </w:pPr>
            <w:r w:rsidRPr="00114832">
              <w:rPr>
                <w:rFonts w:cs="Arial"/>
              </w:rPr>
              <w:t xml:space="preserve">Regionalt </w:t>
            </w:r>
            <w:r>
              <w:rPr>
                <w:rFonts w:cs="Arial"/>
              </w:rPr>
              <w:t xml:space="preserve">övergripande </w:t>
            </w:r>
            <w:r w:rsidRPr="00114832">
              <w:rPr>
                <w:rFonts w:cs="Arial"/>
              </w:rPr>
              <w:t>strategiskt arbetssätt</w:t>
            </w:r>
          </w:p>
        </w:tc>
        <w:tc>
          <w:tcPr>
            <w:tcW w:w="3562" w:type="dxa"/>
          </w:tcPr>
          <w:p w14:paraId="08EB9FD3" w14:textId="2B7397C0" w:rsidR="00114832" w:rsidRDefault="00114832" w:rsidP="00114832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Referera till eller ege</w:t>
            </w:r>
            <w:r w:rsidR="004162FF">
              <w:rPr>
                <w:rFonts w:cs="Arial"/>
              </w:rPr>
              <w:t>t</w:t>
            </w:r>
            <w:r>
              <w:rPr>
                <w:rFonts w:cs="Arial"/>
              </w:rPr>
              <w:t xml:space="preserve"> övergripande strategiskt arbetssätt</w:t>
            </w:r>
          </w:p>
        </w:tc>
      </w:tr>
      <w:tr w:rsidR="00114832" w14:paraId="14EF4325" w14:textId="77777777" w:rsidTr="00114832">
        <w:tc>
          <w:tcPr>
            <w:tcW w:w="3798" w:type="dxa"/>
          </w:tcPr>
          <w:p w14:paraId="25F0D6B2" w14:textId="1FC72B07" w:rsidR="00114832" w:rsidRDefault="00114832" w:rsidP="00114832">
            <w:pPr>
              <w:spacing w:after="120"/>
              <w:rPr>
                <w:rFonts w:cs="Arial"/>
              </w:rPr>
            </w:pPr>
            <w:r w:rsidRPr="00114832">
              <w:rPr>
                <w:rFonts w:cs="Arial"/>
              </w:rPr>
              <w:t>En struktur för hur energi- och</w:t>
            </w:r>
            <w:r>
              <w:rPr>
                <w:rFonts w:cs="Arial"/>
              </w:rPr>
              <w:t xml:space="preserve"> </w:t>
            </w:r>
            <w:r w:rsidRPr="00114832">
              <w:rPr>
                <w:rFonts w:cs="Arial"/>
              </w:rPr>
              <w:t>klimat</w:t>
            </w:r>
            <w:r>
              <w:rPr>
                <w:rFonts w:cs="Arial"/>
              </w:rPr>
              <w:t xml:space="preserve">- </w:t>
            </w:r>
            <w:r w:rsidRPr="00114832">
              <w:rPr>
                <w:rFonts w:cs="Arial"/>
              </w:rPr>
              <w:t>arbetet kan delas in i sju sektorer</w:t>
            </w:r>
          </w:p>
        </w:tc>
        <w:tc>
          <w:tcPr>
            <w:tcW w:w="3562" w:type="dxa"/>
          </w:tcPr>
          <w:p w14:paraId="23692CFA" w14:textId="2C480255" w:rsidR="00114832" w:rsidRDefault="004162FF" w:rsidP="00114832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Inspiration till </w:t>
            </w:r>
            <w:r w:rsidR="00114832">
              <w:rPr>
                <w:rFonts w:cs="Arial"/>
              </w:rPr>
              <w:t>struktur</w:t>
            </w:r>
          </w:p>
        </w:tc>
      </w:tr>
      <w:tr w:rsidR="00114832" w14:paraId="2B2CF927" w14:textId="77777777" w:rsidTr="00114832">
        <w:tc>
          <w:tcPr>
            <w:tcW w:w="3798" w:type="dxa"/>
          </w:tcPr>
          <w:p w14:paraId="39EFB17E" w14:textId="200EDBED" w:rsidR="00114832" w:rsidRPr="00114832" w:rsidRDefault="00114832" w:rsidP="00114832">
            <w:pPr>
              <w:spacing w:after="120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Genomförande, engagemang, uppföljning och uppdatering</w:t>
            </w:r>
          </w:p>
        </w:tc>
        <w:tc>
          <w:tcPr>
            <w:tcW w:w="3562" w:type="dxa"/>
          </w:tcPr>
          <w:p w14:paraId="3B78FA74" w14:textId="406F068F" w:rsidR="00114832" w:rsidRDefault="004162FF" w:rsidP="00114832">
            <w:pPr>
              <w:spacing w:after="120"/>
              <w:rPr>
                <w:rFonts w:cs="Arial"/>
              </w:rPr>
            </w:pPr>
            <w:r>
              <w:rPr>
                <w:rFonts w:cs="Arial"/>
                <w:lang w:val="sv-SE"/>
              </w:rPr>
              <w:t>Inspiration för h</w:t>
            </w:r>
            <w:r w:rsidR="00114832">
              <w:rPr>
                <w:rFonts w:cs="Arial"/>
              </w:rPr>
              <w:t>ur företag och andra organisationer kan ansluta sig till strategin.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</w:r>
            <w:r w:rsidR="00114832">
              <w:rPr>
                <w:rFonts w:cs="Arial"/>
              </w:rPr>
              <w:t>Indikatorer och uppföljning.</w:t>
            </w:r>
          </w:p>
        </w:tc>
      </w:tr>
    </w:tbl>
    <w:p w14:paraId="42B5CB00" w14:textId="77777777" w:rsidR="00114832" w:rsidRDefault="00114832" w:rsidP="00961CA9">
      <w:pPr>
        <w:spacing w:after="120"/>
        <w:ind w:left="567" w:right="566"/>
        <w:rPr>
          <w:rFonts w:cs="Arial"/>
        </w:rPr>
      </w:pPr>
    </w:p>
    <w:p w14:paraId="4A233FB8" w14:textId="77777777" w:rsidR="00114832" w:rsidRDefault="00114832" w:rsidP="00114832">
      <w:pPr>
        <w:spacing w:after="120"/>
        <w:ind w:left="567" w:right="566"/>
        <w:rPr>
          <w:rFonts w:ascii="Arial" w:hAnsi="Arial" w:cs="Arial"/>
          <w:b/>
          <w:bCs/>
          <w:sz w:val="24"/>
          <w:szCs w:val="24"/>
        </w:rPr>
      </w:pPr>
    </w:p>
    <w:p w14:paraId="356F79DA" w14:textId="77777777" w:rsidR="00114832" w:rsidRDefault="00114832" w:rsidP="00114832">
      <w:pPr>
        <w:spacing w:after="120"/>
        <w:ind w:left="567" w:right="566"/>
        <w:rPr>
          <w:rFonts w:ascii="Arial" w:hAnsi="Arial" w:cs="Arial"/>
          <w:b/>
          <w:bCs/>
          <w:sz w:val="24"/>
          <w:szCs w:val="24"/>
        </w:rPr>
      </w:pPr>
    </w:p>
    <w:p w14:paraId="405F28EA" w14:textId="77777777" w:rsidR="00114832" w:rsidRDefault="00114832" w:rsidP="00114832">
      <w:pPr>
        <w:spacing w:after="120"/>
        <w:ind w:left="567" w:right="566"/>
        <w:rPr>
          <w:rFonts w:ascii="Arial" w:hAnsi="Arial" w:cs="Arial"/>
          <w:b/>
          <w:bCs/>
          <w:sz w:val="24"/>
          <w:szCs w:val="24"/>
        </w:rPr>
      </w:pPr>
    </w:p>
    <w:p w14:paraId="38C120D6" w14:textId="77777777" w:rsidR="00114832" w:rsidRDefault="00114832" w:rsidP="00114832">
      <w:pPr>
        <w:spacing w:after="120"/>
        <w:ind w:left="567" w:right="566"/>
        <w:rPr>
          <w:rFonts w:ascii="Arial" w:hAnsi="Arial" w:cs="Arial"/>
          <w:b/>
          <w:bCs/>
          <w:sz w:val="24"/>
          <w:szCs w:val="24"/>
        </w:rPr>
      </w:pPr>
    </w:p>
    <w:p w14:paraId="19811863" w14:textId="394FF6D9" w:rsidR="00114832" w:rsidRDefault="00114832" w:rsidP="00114832">
      <w:pPr>
        <w:spacing w:after="120"/>
        <w:ind w:left="567" w:right="566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D3ACE6" wp14:editId="4C967E9C">
                <wp:simplePos x="0" y="0"/>
                <wp:positionH relativeFrom="column">
                  <wp:posOffset>2986630</wp:posOffset>
                </wp:positionH>
                <wp:positionV relativeFrom="paragraph">
                  <wp:posOffset>2287616</wp:posOffset>
                </wp:positionV>
                <wp:extent cx="2710815" cy="635"/>
                <wp:effectExtent l="0" t="0" r="0" b="0"/>
                <wp:wrapTopAndBottom/>
                <wp:docPr id="721135102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F5009D" w14:textId="6BC9E7B0" w:rsidR="00114832" w:rsidRPr="00D47D5C" w:rsidRDefault="00114832" w:rsidP="00114832">
                            <w:pPr>
                              <w:pStyle w:val="Beskrivning"/>
                              <w:rPr>
                                <w:rFonts w:ascii="Garamond" w:hAnsi="Garamond" w:cs="Arial"/>
                              </w:rPr>
                            </w:pPr>
                            <w:r>
                              <w:t>FSektorer i Dalarnas energi- och klimatstrategi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D3ACE6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left:0;text-align:left;margin-left:235.15pt;margin-top:180.15pt;width:213.45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" stroked="f">
                <v:textbox style="mso-fit-shape-to-text:t" inset="0,0,0,0">
                  <w:txbxContent>
                    <w:p w14:paraId="0EF5009D" w14:textId="6BC9E7B0" w:rsidR="00114832" w:rsidRPr="00D47D5C" w:rsidRDefault="00114832" w:rsidP="00114832">
                      <w:pPr>
                        <w:pStyle w:val="Beskrivning"/>
                        <w:rPr>
                          <w:rFonts w:ascii="Garamond" w:hAnsi="Garamond" w:cs="Arial"/>
                        </w:rPr>
                      </w:pPr>
                      <w:r>
                        <w:t>FSektorer i Dalarnas energi- och klimatstrategi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24F5A">
        <w:rPr>
          <w:rFonts w:cs="Arial"/>
          <w:noProof/>
        </w:rPr>
        <w:drawing>
          <wp:anchor distT="0" distB="0" distL="114300" distR="114300" simplePos="0" relativeHeight="251660288" behindDoc="1" locked="0" layoutInCell="1" allowOverlap="1" wp14:anchorId="4451D590" wp14:editId="0174EA5D">
            <wp:simplePos x="0" y="0"/>
            <wp:positionH relativeFrom="column">
              <wp:posOffset>428625</wp:posOffset>
            </wp:positionH>
            <wp:positionV relativeFrom="paragraph">
              <wp:posOffset>-2540</wp:posOffset>
            </wp:positionV>
            <wp:extent cx="2710815" cy="2710815"/>
            <wp:effectExtent l="0" t="0" r="0" b="0"/>
            <wp:wrapTopAndBottom/>
            <wp:docPr id="5" name="Bildobjekt 4">
              <a:extLst xmlns:a="http://schemas.openxmlformats.org/drawingml/2006/main">
                <a:ext uri="{FF2B5EF4-FFF2-40B4-BE49-F238E27FC236}">
                  <a16:creationId xmlns:a16="http://schemas.microsoft.com/office/drawing/2014/main" id="{435AE414-46FB-7BB4-AB20-D3063F017C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4">
                      <a:extLst>
                        <a:ext uri="{FF2B5EF4-FFF2-40B4-BE49-F238E27FC236}">
                          <a16:creationId xmlns:a16="http://schemas.microsoft.com/office/drawing/2014/main" id="{435AE414-46FB-7BB4-AB20-D3063F017C8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815" cy="271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F92FCC" w14:textId="77777777" w:rsidR="00114832" w:rsidRDefault="00114832" w:rsidP="00114832">
      <w:pPr>
        <w:spacing w:after="120"/>
        <w:ind w:left="567" w:right="566"/>
        <w:rPr>
          <w:rFonts w:ascii="Arial" w:hAnsi="Arial" w:cs="Arial"/>
          <w:b/>
          <w:bCs/>
          <w:sz w:val="24"/>
          <w:szCs w:val="24"/>
        </w:rPr>
      </w:pPr>
    </w:p>
    <w:p w14:paraId="7F147D83" w14:textId="77777777" w:rsidR="004162FF" w:rsidRDefault="004162FF" w:rsidP="004162FF">
      <w:pPr>
        <w:spacing w:after="120"/>
        <w:ind w:left="567" w:right="56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Färdplanen för Energisystem</w:t>
      </w:r>
    </w:p>
    <w:p w14:paraId="5020009A" w14:textId="77777777" w:rsidR="004162FF" w:rsidRDefault="004162FF" w:rsidP="004162FF">
      <w:pPr>
        <w:spacing w:after="120"/>
        <w:ind w:left="567" w:right="566"/>
        <w:rPr>
          <w:rFonts w:cs="Arial"/>
        </w:rPr>
      </w:pPr>
      <w:r>
        <w:rPr>
          <w:rFonts w:cs="Arial"/>
        </w:rPr>
        <w:t xml:space="preserve">Se </w:t>
      </w:r>
      <w:hyperlink r:id="rId11" w:history="1">
        <w:r w:rsidRPr="00C1151C">
          <w:rPr>
            <w:rStyle w:val="Hyperlnk"/>
            <w:rFonts w:cs="Arial"/>
          </w:rPr>
          <w:t>www.energiintelligent.se/energisystem</w:t>
        </w:r>
      </w:hyperlink>
    </w:p>
    <w:p w14:paraId="76C3F114" w14:textId="77777777" w:rsidR="004162FF" w:rsidRDefault="004162FF" w:rsidP="004162FF">
      <w:pPr>
        <w:spacing w:after="120"/>
        <w:ind w:left="567" w:right="566"/>
        <w:rPr>
          <w:rFonts w:cs="Arial"/>
        </w:rPr>
      </w:pPr>
      <w:r>
        <w:rPr>
          <w:rFonts w:cs="Arial"/>
        </w:rPr>
        <w:t>Färdplanen för energisystem har namnet ”Färdplan för smarta energisystem” och är framtagen i bred samverkan med energibolag, elnätägare m fl. Den innehåller en grundlig analys av energibehov och möjligheter att möta framtida behov, tillsammans med mål, delmål och prioriterade åtgärder.</w:t>
      </w:r>
    </w:p>
    <w:p w14:paraId="56048400" w14:textId="77777777" w:rsidR="004162FF" w:rsidRDefault="004162FF" w:rsidP="004162FF">
      <w:pPr>
        <w:spacing w:after="120"/>
        <w:ind w:left="567" w:right="566"/>
        <w:rPr>
          <w:rFonts w:ascii="Arial" w:hAnsi="Arial" w:cs="Arial"/>
          <w:sz w:val="20"/>
          <w:szCs w:val="20"/>
        </w:rPr>
      </w:pPr>
      <w:r>
        <w:rPr>
          <w:rFonts w:cs="Arial"/>
        </w:rPr>
        <w:t>Länsstyrelsen har ett övergripande ansvar för regional energiplanering. Färdplanen för energisystem är den samlade regionala energiplaneringen.</w:t>
      </w:r>
    </w:p>
    <w:p w14:paraId="0648D808" w14:textId="77777777" w:rsidR="004162FF" w:rsidRDefault="004162FF" w:rsidP="004162FF">
      <w:pPr>
        <w:spacing w:after="120"/>
        <w:ind w:left="567" w:right="566"/>
        <w:rPr>
          <w:rFonts w:cs="Arial"/>
        </w:rPr>
      </w:pPr>
    </w:p>
    <w:tbl>
      <w:tblPr>
        <w:tblStyle w:val="Tabellrutnt"/>
        <w:tblW w:w="0" w:type="auto"/>
        <w:tblInd w:w="567" w:type="dxa"/>
        <w:tblLook w:val="04A0" w:firstRow="1" w:lastRow="0" w:firstColumn="1" w:lastColumn="0" w:noHBand="0" w:noVBand="1"/>
      </w:tblPr>
      <w:tblGrid>
        <w:gridCol w:w="3798"/>
        <w:gridCol w:w="3562"/>
      </w:tblGrid>
      <w:tr w:rsidR="004162FF" w:rsidRPr="00114832" w14:paraId="599AB525" w14:textId="77777777" w:rsidTr="001F4A22">
        <w:tc>
          <w:tcPr>
            <w:tcW w:w="3798" w:type="dxa"/>
          </w:tcPr>
          <w:p w14:paraId="17E6E740" w14:textId="35BE955D" w:rsidR="004162FF" w:rsidRPr="00114832" w:rsidRDefault="004162FF" w:rsidP="001F4A22">
            <w:pPr>
              <w:spacing w:after="120"/>
              <w:rPr>
                <w:rFonts w:cs="Arial"/>
                <w:b/>
                <w:bCs/>
              </w:rPr>
            </w:pPr>
            <w:r w:rsidRPr="00114832">
              <w:rPr>
                <w:rFonts w:cs="Arial"/>
                <w:b/>
                <w:bCs/>
              </w:rPr>
              <w:t xml:space="preserve">Innehåll i </w:t>
            </w:r>
            <w:r>
              <w:rPr>
                <w:rFonts w:cs="Arial"/>
                <w:b/>
                <w:bCs/>
              </w:rPr>
              <w:t xml:space="preserve">färdplanen </w:t>
            </w:r>
          </w:p>
        </w:tc>
        <w:tc>
          <w:tcPr>
            <w:tcW w:w="3562" w:type="dxa"/>
          </w:tcPr>
          <w:p w14:paraId="10424696" w14:textId="70BAEEBB" w:rsidR="004162FF" w:rsidRPr="00114832" w:rsidRDefault="00527A6C" w:rsidP="001F4A22">
            <w:pPr>
              <w:spacing w:after="120"/>
              <w:rPr>
                <w:rFonts w:cs="Arial"/>
                <w:b/>
                <w:bCs/>
              </w:rPr>
            </w:pPr>
            <w:r w:rsidRPr="00114832">
              <w:rPr>
                <w:rFonts w:cs="Arial"/>
                <w:b/>
                <w:bCs/>
              </w:rPr>
              <w:t>Tänkbar</w:t>
            </w:r>
            <w:r>
              <w:rPr>
                <w:rFonts w:cs="Arial"/>
                <w:b/>
                <w:bCs/>
              </w:rPr>
              <w:t xml:space="preserve"> använding</w:t>
            </w:r>
            <w:r w:rsidRPr="00114832">
              <w:rPr>
                <w:rFonts w:cs="Arial"/>
                <w:b/>
                <w:bCs/>
              </w:rPr>
              <w:t xml:space="preserve"> i kommunal energi- och klimatplanering</w:t>
            </w:r>
          </w:p>
        </w:tc>
      </w:tr>
      <w:tr w:rsidR="004162FF" w14:paraId="619D4B92" w14:textId="77777777" w:rsidTr="001F4A22">
        <w:tc>
          <w:tcPr>
            <w:tcW w:w="3798" w:type="dxa"/>
          </w:tcPr>
          <w:p w14:paraId="1F241F50" w14:textId="77777777" w:rsidR="004162FF" w:rsidRPr="00281A73" w:rsidRDefault="004162FF" w:rsidP="001F4A22">
            <w:pPr>
              <w:spacing w:after="120" w:line="259" w:lineRule="auto"/>
              <w:rPr>
                <w:rFonts w:cs="Arial"/>
                <w:lang w:val="sv-SE"/>
              </w:rPr>
            </w:pPr>
            <w:r w:rsidRPr="00315014">
              <w:rPr>
                <w:rFonts w:cs="Arial"/>
              </w:rPr>
              <w:t xml:space="preserve">Analys av framtida energibehov </w:t>
            </w:r>
            <w:r w:rsidRPr="00315014">
              <w:rPr>
                <w:rFonts w:cs="Arial"/>
              </w:rPr>
              <w:br/>
              <w:t>(bostäder, industri, transporter, övrigt)</w:t>
            </w:r>
          </w:p>
        </w:tc>
        <w:tc>
          <w:tcPr>
            <w:tcW w:w="3562" w:type="dxa"/>
          </w:tcPr>
          <w:p w14:paraId="47D215DB" w14:textId="77777777" w:rsidR="004162FF" w:rsidRPr="0021756F" w:rsidRDefault="004162FF" w:rsidP="001F4A22">
            <w:pPr>
              <w:spacing w:after="120" w:line="259" w:lineRule="auto"/>
              <w:ind w:right="566"/>
              <w:rPr>
                <w:rFonts w:cs="Arial"/>
                <w:lang w:val="sv-SE"/>
              </w:rPr>
            </w:pPr>
            <w:r w:rsidRPr="0021756F">
              <w:rPr>
                <w:rFonts w:cs="Arial"/>
              </w:rPr>
              <w:t>Bedömning av framtida energibehov (underlag från länsstyrelsen)</w:t>
            </w:r>
          </w:p>
        </w:tc>
      </w:tr>
      <w:tr w:rsidR="004162FF" w14:paraId="3DB9F75D" w14:textId="77777777" w:rsidTr="001F4A22">
        <w:tc>
          <w:tcPr>
            <w:tcW w:w="3798" w:type="dxa"/>
          </w:tcPr>
          <w:p w14:paraId="6A691826" w14:textId="77777777" w:rsidR="004162FF" w:rsidRPr="0021756F" w:rsidRDefault="004162FF" w:rsidP="001F4A22">
            <w:pPr>
              <w:spacing w:after="120" w:line="259" w:lineRule="auto"/>
              <w:rPr>
                <w:rFonts w:cs="Arial"/>
              </w:rPr>
            </w:pPr>
            <w:r w:rsidRPr="00315014">
              <w:rPr>
                <w:rFonts w:cs="Arial"/>
              </w:rPr>
              <w:t>Analys av möjligheter att möta behoven</w:t>
            </w:r>
            <w:r w:rsidRPr="00315014">
              <w:rPr>
                <w:rFonts w:cs="Arial"/>
              </w:rPr>
              <w:br/>
            </w:r>
          </w:p>
        </w:tc>
        <w:tc>
          <w:tcPr>
            <w:tcW w:w="3562" w:type="dxa"/>
          </w:tcPr>
          <w:p w14:paraId="5CD04A29" w14:textId="77777777" w:rsidR="004162FF" w:rsidRPr="0021756F" w:rsidRDefault="004162FF" w:rsidP="001F4A22">
            <w:pPr>
              <w:spacing w:after="120" w:line="259" w:lineRule="auto"/>
              <w:rPr>
                <w:rFonts w:cs="Arial"/>
                <w:lang w:val="sv-SE"/>
              </w:rPr>
            </w:pPr>
            <w:r w:rsidRPr="0021756F">
              <w:rPr>
                <w:rFonts w:cs="Arial"/>
              </w:rPr>
              <w:t>Möjligheter att bidra till ökad energiproduktion, vindbruksplaner, och ökad energieffektivisering</w:t>
            </w:r>
          </w:p>
        </w:tc>
      </w:tr>
      <w:tr w:rsidR="004162FF" w14:paraId="315C1C82" w14:textId="77777777" w:rsidTr="001F4A22">
        <w:tc>
          <w:tcPr>
            <w:tcW w:w="3798" w:type="dxa"/>
          </w:tcPr>
          <w:p w14:paraId="225376EA" w14:textId="77777777" w:rsidR="004162FF" w:rsidRPr="00004CA5" w:rsidRDefault="004162FF" w:rsidP="001F4A22">
            <w:pPr>
              <w:spacing w:after="120" w:line="259" w:lineRule="auto"/>
              <w:rPr>
                <w:rFonts w:cs="Arial"/>
              </w:rPr>
            </w:pPr>
            <w:r w:rsidRPr="00315014">
              <w:rPr>
                <w:rFonts w:cs="Arial"/>
              </w:rPr>
              <w:t>Prognos 2030. Scenario 2045.</w:t>
            </w:r>
            <w:r w:rsidRPr="00315014">
              <w:rPr>
                <w:rFonts w:cs="Arial"/>
              </w:rPr>
              <w:br/>
              <w:t>- Energi, el och effekt</w:t>
            </w:r>
          </w:p>
        </w:tc>
        <w:tc>
          <w:tcPr>
            <w:tcW w:w="3562" w:type="dxa"/>
          </w:tcPr>
          <w:p w14:paraId="7705B776" w14:textId="77777777" w:rsidR="004162FF" w:rsidRPr="0021756F" w:rsidRDefault="004162FF" w:rsidP="001F4A22">
            <w:pPr>
              <w:spacing w:after="120" w:line="259" w:lineRule="auto"/>
              <w:rPr>
                <w:rFonts w:cs="Arial"/>
                <w:lang w:val="sv-SE"/>
              </w:rPr>
            </w:pPr>
            <w:r w:rsidRPr="0021756F">
              <w:rPr>
                <w:rFonts w:cs="Arial"/>
              </w:rPr>
              <w:t>Energi</w:t>
            </w:r>
            <w:r>
              <w:rPr>
                <w:rFonts w:cs="Arial"/>
              </w:rPr>
              <w:t>-,</w:t>
            </w:r>
            <w:r w:rsidRPr="0021756F">
              <w:rPr>
                <w:rFonts w:cs="Arial"/>
              </w:rPr>
              <w:t xml:space="preserve"> el</w:t>
            </w:r>
            <w:r>
              <w:rPr>
                <w:rFonts w:cs="Arial"/>
              </w:rPr>
              <w:t>- och effkt</w:t>
            </w:r>
            <w:r w:rsidRPr="0021756F">
              <w:rPr>
                <w:rFonts w:cs="Arial"/>
              </w:rPr>
              <w:t>balans</w:t>
            </w:r>
          </w:p>
        </w:tc>
      </w:tr>
      <w:tr w:rsidR="004162FF" w14:paraId="53A04002" w14:textId="77777777" w:rsidTr="001F4A22">
        <w:tc>
          <w:tcPr>
            <w:tcW w:w="3798" w:type="dxa"/>
          </w:tcPr>
          <w:p w14:paraId="35BE7DC5" w14:textId="77777777" w:rsidR="004162FF" w:rsidRPr="00315014" w:rsidRDefault="004162FF" w:rsidP="001F4A22">
            <w:pPr>
              <w:spacing w:after="120" w:line="259" w:lineRule="auto"/>
              <w:rPr>
                <w:rFonts w:cs="Arial"/>
              </w:rPr>
            </w:pPr>
            <w:r w:rsidRPr="00315014">
              <w:rPr>
                <w:rFonts w:cs="Arial"/>
              </w:rPr>
              <w:t>Regionala mål</w:t>
            </w:r>
          </w:p>
          <w:p w14:paraId="67EBC089" w14:textId="77777777" w:rsidR="004162FF" w:rsidRPr="00281A73" w:rsidRDefault="004162FF" w:rsidP="001F4A22">
            <w:pPr>
              <w:spacing w:after="120" w:line="259" w:lineRule="auto"/>
              <w:rPr>
                <w:rFonts w:cs="Arial"/>
                <w:lang w:val="sv-SE"/>
              </w:rPr>
            </w:pPr>
          </w:p>
        </w:tc>
        <w:tc>
          <w:tcPr>
            <w:tcW w:w="3562" w:type="dxa"/>
          </w:tcPr>
          <w:p w14:paraId="5A463D08" w14:textId="77777777" w:rsidR="004162FF" w:rsidRPr="00281A73" w:rsidRDefault="004162FF" w:rsidP="001F4A22">
            <w:pPr>
              <w:spacing w:after="120" w:line="259" w:lineRule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Referera till</w:t>
            </w:r>
          </w:p>
        </w:tc>
      </w:tr>
      <w:tr w:rsidR="004162FF" w14:paraId="268F6C1D" w14:textId="77777777" w:rsidTr="001F4A22">
        <w:tc>
          <w:tcPr>
            <w:tcW w:w="3798" w:type="dxa"/>
          </w:tcPr>
          <w:p w14:paraId="45C48057" w14:textId="77777777" w:rsidR="004162FF" w:rsidRPr="0021756F" w:rsidRDefault="004162FF" w:rsidP="001F4A22">
            <w:pPr>
              <w:spacing w:after="120" w:line="259" w:lineRule="auto"/>
              <w:rPr>
                <w:rFonts w:cs="Arial"/>
              </w:rPr>
            </w:pPr>
            <w:r w:rsidRPr="00315014">
              <w:rPr>
                <w:rFonts w:cs="Arial"/>
              </w:rPr>
              <w:t>Handlingsplan</w:t>
            </w:r>
          </w:p>
        </w:tc>
        <w:tc>
          <w:tcPr>
            <w:tcW w:w="3562" w:type="dxa"/>
          </w:tcPr>
          <w:p w14:paraId="1E7C6DDD" w14:textId="6AF28809" w:rsidR="004162FF" w:rsidRPr="0021756F" w:rsidRDefault="004162FF" w:rsidP="001F4A22">
            <w:pPr>
              <w:spacing w:after="120" w:line="259" w:lineRule="auto"/>
              <w:ind w:right="-117"/>
              <w:rPr>
                <w:rFonts w:cs="Arial"/>
              </w:rPr>
            </w:pPr>
            <w:r w:rsidRPr="0021756F">
              <w:rPr>
                <w:rFonts w:cs="Arial"/>
              </w:rPr>
              <w:t>- Klargöra ansvar för energifrågor inom kommunen</w:t>
            </w:r>
            <w:r w:rsidRPr="0021756F">
              <w:rPr>
                <w:rFonts w:cs="Arial"/>
              </w:rPr>
              <w:br/>
              <w:t>- Hur bidra till kunskapshöjning och attityder</w:t>
            </w:r>
            <w:r w:rsidRPr="0021756F">
              <w:rPr>
                <w:rFonts w:cs="Arial"/>
              </w:rPr>
              <w:br/>
              <w:t xml:space="preserve">- Hur en löpande energiplanering </w:t>
            </w:r>
            <w:r w:rsidR="009033DA">
              <w:rPr>
                <w:rFonts w:cs="Arial"/>
              </w:rPr>
              <w:t xml:space="preserve">bör </w:t>
            </w:r>
            <w:r w:rsidRPr="0021756F">
              <w:rPr>
                <w:rFonts w:cs="Arial"/>
              </w:rPr>
              <w:t xml:space="preserve">se ut (inte ett dokument bara), inkl hur </w:t>
            </w:r>
            <w:r w:rsidRPr="0021756F">
              <w:rPr>
                <w:rFonts w:cs="Arial"/>
              </w:rPr>
              <w:lastRenderedPageBreak/>
              <w:t>kommunicera elbehov till elnätägare</w:t>
            </w:r>
            <w:r w:rsidRPr="0021756F">
              <w:rPr>
                <w:rFonts w:cs="Arial"/>
              </w:rPr>
              <w:br/>
              <w:t xml:space="preserve">- På vilket sätt energifrågor </w:t>
            </w:r>
            <w:r w:rsidR="009033DA">
              <w:rPr>
                <w:rFonts w:cs="Arial"/>
              </w:rPr>
              <w:t xml:space="preserve">bör </w:t>
            </w:r>
            <w:r w:rsidRPr="0021756F">
              <w:rPr>
                <w:rFonts w:cs="Arial"/>
              </w:rPr>
              <w:t>ingå i fysisk planering och bygglov, miljötillsyn</w:t>
            </w:r>
            <w:r w:rsidRPr="0021756F">
              <w:rPr>
                <w:rFonts w:cs="Arial"/>
              </w:rPr>
              <w:br/>
              <w:t xml:space="preserve">- Hur energifrågor </w:t>
            </w:r>
            <w:r w:rsidR="009033DA">
              <w:rPr>
                <w:rFonts w:cs="Arial"/>
              </w:rPr>
              <w:t xml:space="preserve">bör </w:t>
            </w:r>
            <w:r w:rsidRPr="0021756F">
              <w:rPr>
                <w:rFonts w:cs="Arial"/>
              </w:rPr>
              <w:t>samordnas med kris- och beredskapsplaneringen.</w:t>
            </w:r>
            <w:r w:rsidRPr="0021756F">
              <w:rPr>
                <w:rFonts w:cs="Arial"/>
              </w:rPr>
              <w:br/>
              <w:t>- Hur fjärrvärmen kan stärkas i energisystemet</w:t>
            </w:r>
            <w:r w:rsidRPr="0021756F">
              <w:rPr>
                <w:rFonts w:cs="Arial"/>
              </w:rPr>
              <w:br/>
              <w:t xml:space="preserve">- Hur bidra till ökad flexibilitet och kapa effekttoppar i elsystemet (egna verksamheter och information till </w:t>
            </w:r>
            <w:r>
              <w:rPr>
                <w:rFonts w:cs="Arial"/>
              </w:rPr>
              <w:t>andra i kommunen</w:t>
            </w:r>
            <w:r w:rsidRPr="0021756F">
              <w:rPr>
                <w:rFonts w:cs="Arial"/>
              </w:rPr>
              <w:t xml:space="preserve">) </w:t>
            </w:r>
            <w:r w:rsidRPr="0021756F">
              <w:rPr>
                <w:rFonts w:cs="Arial"/>
              </w:rPr>
              <w:br/>
              <w:t>- Hur kommunen kan bidra till kortare tillståndsprocesser för nya elledningar.</w:t>
            </w:r>
            <w:r w:rsidRPr="0021756F">
              <w:rPr>
                <w:rFonts w:cs="Arial"/>
              </w:rPr>
              <w:br/>
              <w:t>- Plan för utbyggnation av tank- och laddinfrastruktur</w:t>
            </w:r>
          </w:p>
        </w:tc>
      </w:tr>
    </w:tbl>
    <w:p w14:paraId="67334A2F" w14:textId="77777777" w:rsidR="004162FF" w:rsidRDefault="004162FF" w:rsidP="004162FF">
      <w:pPr>
        <w:spacing w:after="120"/>
        <w:ind w:left="567" w:right="566"/>
        <w:rPr>
          <w:rFonts w:cs="Arial"/>
        </w:rPr>
      </w:pPr>
    </w:p>
    <w:p w14:paraId="35B1C903" w14:textId="77777777" w:rsidR="004162FF" w:rsidRDefault="004162FF" w:rsidP="004162FF">
      <w:pPr>
        <w:spacing w:after="120"/>
        <w:ind w:left="567" w:right="566"/>
        <w:rPr>
          <w:rFonts w:cs="Arial"/>
        </w:rPr>
      </w:pPr>
    </w:p>
    <w:p w14:paraId="373336A9" w14:textId="77777777" w:rsidR="00BF3035" w:rsidRDefault="00114832" w:rsidP="00BF3035">
      <w:pPr>
        <w:spacing w:after="120"/>
        <w:ind w:left="567" w:right="56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Färdplanen för Byggande och Boende</w:t>
      </w:r>
    </w:p>
    <w:p w14:paraId="219F0AA3" w14:textId="34FBB3F3" w:rsidR="00BF3035" w:rsidRPr="00BF3035" w:rsidRDefault="00BF3035" w:rsidP="00BF3035">
      <w:pPr>
        <w:spacing w:after="120"/>
        <w:ind w:left="567" w:right="566"/>
        <w:rPr>
          <w:rFonts w:ascii="Arial" w:hAnsi="Arial" w:cs="Arial"/>
          <w:b/>
          <w:bCs/>
          <w:sz w:val="24"/>
          <w:szCs w:val="24"/>
        </w:rPr>
      </w:pPr>
      <w:r>
        <w:rPr>
          <w:rFonts w:cs="Arial"/>
        </w:rPr>
        <w:t xml:space="preserve">Se </w:t>
      </w:r>
      <w:hyperlink r:id="rId12" w:history="1">
        <w:r w:rsidRPr="00C1151C">
          <w:rPr>
            <w:rStyle w:val="Hyperlnk"/>
            <w:rFonts w:cs="Arial"/>
          </w:rPr>
          <w:t>www.energiintelligent.se/byggande-boende/</w:t>
        </w:r>
      </w:hyperlink>
    </w:p>
    <w:p w14:paraId="1FC120DB" w14:textId="77777777" w:rsidR="00BF3035" w:rsidRDefault="00BF3035" w:rsidP="00BF3035">
      <w:pPr>
        <w:spacing w:after="120"/>
        <w:ind w:left="567" w:right="566"/>
        <w:rPr>
          <w:rFonts w:cs="Arial"/>
        </w:rPr>
      </w:pPr>
    </w:p>
    <w:tbl>
      <w:tblPr>
        <w:tblStyle w:val="Tabellrutnt"/>
        <w:tblW w:w="0" w:type="auto"/>
        <w:tblInd w:w="567" w:type="dxa"/>
        <w:tblLook w:val="04A0" w:firstRow="1" w:lastRow="0" w:firstColumn="1" w:lastColumn="0" w:noHBand="0" w:noVBand="1"/>
      </w:tblPr>
      <w:tblGrid>
        <w:gridCol w:w="3798"/>
        <w:gridCol w:w="3562"/>
      </w:tblGrid>
      <w:tr w:rsidR="00BF3035" w:rsidRPr="00114832" w14:paraId="733FADA4" w14:textId="77777777" w:rsidTr="00AB5272">
        <w:tc>
          <w:tcPr>
            <w:tcW w:w="3798" w:type="dxa"/>
          </w:tcPr>
          <w:p w14:paraId="644BBA34" w14:textId="6FDC1527" w:rsidR="00BF3035" w:rsidRPr="00114832" w:rsidRDefault="00BF3035" w:rsidP="00AB5272">
            <w:pPr>
              <w:spacing w:after="120"/>
              <w:rPr>
                <w:rFonts w:cs="Arial"/>
                <w:b/>
                <w:bCs/>
              </w:rPr>
            </w:pPr>
            <w:r w:rsidRPr="00114832">
              <w:rPr>
                <w:rFonts w:cs="Arial"/>
                <w:b/>
                <w:bCs/>
              </w:rPr>
              <w:t xml:space="preserve">Innehåll i </w:t>
            </w:r>
            <w:r>
              <w:rPr>
                <w:rFonts w:cs="Arial"/>
                <w:b/>
                <w:bCs/>
              </w:rPr>
              <w:t xml:space="preserve">färdplanen </w:t>
            </w:r>
          </w:p>
        </w:tc>
        <w:tc>
          <w:tcPr>
            <w:tcW w:w="3562" w:type="dxa"/>
          </w:tcPr>
          <w:p w14:paraId="48334DE2" w14:textId="2560E796" w:rsidR="00BF3035" w:rsidRPr="00114832" w:rsidRDefault="00527A6C" w:rsidP="00AB5272">
            <w:pPr>
              <w:spacing w:after="120"/>
              <w:rPr>
                <w:rFonts w:cs="Arial"/>
                <w:b/>
                <w:bCs/>
              </w:rPr>
            </w:pPr>
            <w:r w:rsidRPr="00114832">
              <w:rPr>
                <w:rFonts w:cs="Arial"/>
                <w:b/>
                <w:bCs/>
              </w:rPr>
              <w:t>Tänkbar</w:t>
            </w:r>
            <w:r>
              <w:rPr>
                <w:rFonts w:cs="Arial"/>
                <w:b/>
                <w:bCs/>
              </w:rPr>
              <w:t xml:space="preserve"> använding</w:t>
            </w:r>
            <w:r w:rsidRPr="00114832">
              <w:rPr>
                <w:rFonts w:cs="Arial"/>
                <w:b/>
                <w:bCs/>
              </w:rPr>
              <w:t xml:space="preserve"> i kommunal energi- och klimatplanering</w:t>
            </w:r>
          </w:p>
        </w:tc>
      </w:tr>
      <w:tr w:rsidR="00BF3035" w14:paraId="6A32EF33" w14:textId="77777777" w:rsidTr="00AB5272">
        <w:tc>
          <w:tcPr>
            <w:tcW w:w="3798" w:type="dxa"/>
          </w:tcPr>
          <w:p w14:paraId="6CF564E9" w14:textId="0C854AB7" w:rsidR="00BF3035" w:rsidRDefault="00BF3035" w:rsidP="00BF3035">
            <w:pPr>
              <w:spacing w:after="120" w:line="259" w:lineRule="auto"/>
              <w:ind w:right="566"/>
              <w:rPr>
                <w:rFonts w:cs="Arial"/>
              </w:rPr>
            </w:pPr>
            <w:r w:rsidRPr="00BF3035">
              <w:rPr>
                <w:rFonts w:cs="Arial"/>
              </w:rPr>
              <w:t>Energi- och klimatsmart samhällsplanering</w:t>
            </w:r>
          </w:p>
        </w:tc>
        <w:tc>
          <w:tcPr>
            <w:tcW w:w="3562" w:type="dxa"/>
          </w:tcPr>
          <w:p w14:paraId="1D2D340F" w14:textId="7559B422" w:rsidR="00BF3035" w:rsidRDefault="00BF3035" w:rsidP="00AB5272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Hur energi- och klimatfrågor </w:t>
            </w:r>
            <w:r w:rsidR="009033DA">
              <w:rPr>
                <w:rFonts w:cs="Arial"/>
              </w:rPr>
              <w:t xml:space="preserve">bör  </w:t>
            </w:r>
            <w:r>
              <w:rPr>
                <w:rFonts w:cs="Arial"/>
              </w:rPr>
              <w:t>komma in i samhällsplaneringen</w:t>
            </w:r>
          </w:p>
        </w:tc>
      </w:tr>
      <w:tr w:rsidR="00BF3035" w14:paraId="0F0117EE" w14:textId="77777777" w:rsidTr="00AB5272">
        <w:tc>
          <w:tcPr>
            <w:tcW w:w="3798" w:type="dxa"/>
          </w:tcPr>
          <w:p w14:paraId="3F0F69DE" w14:textId="03573615" w:rsidR="00BF3035" w:rsidRDefault="00281A73" w:rsidP="00AB5272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Klimatsmart n</w:t>
            </w:r>
            <w:r w:rsidR="00BF3035" w:rsidRPr="00BF3035">
              <w:rPr>
                <w:rFonts w:cs="Arial"/>
              </w:rPr>
              <w:t>y- och ombyggnation med minimerat avfall och mer cirkulära flöden</w:t>
            </w:r>
          </w:p>
        </w:tc>
        <w:tc>
          <w:tcPr>
            <w:tcW w:w="3562" w:type="dxa"/>
          </w:tcPr>
          <w:p w14:paraId="4D5D4A88" w14:textId="13BAEBFE" w:rsidR="00BF3035" w:rsidRDefault="00BF3035" w:rsidP="00AB5272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Policy för </w:t>
            </w:r>
            <w:r w:rsidR="00281A73">
              <w:rPr>
                <w:rFonts w:cs="Arial"/>
              </w:rPr>
              <w:t>klimatsmart byggande, t ex bygga i trä, återbruk, klimatsmarta produktval</w:t>
            </w:r>
          </w:p>
        </w:tc>
      </w:tr>
      <w:tr w:rsidR="00281A73" w14:paraId="5071010C" w14:textId="77777777" w:rsidTr="00AB5272">
        <w:tc>
          <w:tcPr>
            <w:tcW w:w="3798" w:type="dxa"/>
          </w:tcPr>
          <w:p w14:paraId="4F74B33D" w14:textId="77777777" w:rsidR="00281A73" w:rsidRPr="00114832" w:rsidRDefault="00281A73" w:rsidP="00AB5272">
            <w:pPr>
              <w:spacing w:after="120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Mål och delmål för energiprestanda i Dalarnas byggnadsbestånd</w:t>
            </w:r>
          </w:p>
        </w:tc>
        <w:tc>
          <w:tcPr>
            <w:tcW w:w="3562" w:type="dxa"/>
          </w:tcPr>
          <w:p w14:paraId="4B0D187B" w14:textId="71D7C951" w:rsidR="00281A73" w:rsidRDefault="00281A73" w:rsidP="00AB5272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Referera till.</w:t>
            </w:r>
            <w:r>
              <w:rPr>
                <w:rFonts w:cs="Arial"/>
              </w:rPr>
              <w:br/>
            </w:r>
          </w:p>
        </w:tc>
      </w:tr>
      <w:tr w:rsidR="00BF3035" w14:paraId="4DABC86E" w14:textId="77777777" w:rsidTr="00AB5272">
        <w:tc>
          <w:tcPr>
            <w:tcW w:w="3798" w:type="dxa"/>
          </w:tcPr>
          <w:p w14:paraId="2BC5CCEF" w14:textId="10043AAE" w:rsidR="00BF3035" w:rsidRDefault="00BF3035" w:rsidP="00BF3035">
            <w:pPr>
              <w:spacing w:after="120" w:line="259" w:lineRule="auto"/>
              <w:ind w:right="566"/>
              <w:rPr>
                <w:rFonts w:cs="Arial"/>
              </w:rPr>
            </w:pPr>
            <w:r w:rsidRPr="00BF3035">
              <w:rPr>
                <w:rFonts w:cs="Arial"/>
              </w:rPr>
              <w:t>Energieffektivisering av befintliga bostäder och lokaler.</w:t>
            </w:r>
          </w:p>
        </w:tc>
        <w:tc>
          <w:tcPr>
            <w:tcW w:w="3562" w:type="dxa"/>
          </w:tcPr>
          <w:p w14:paraId="0A5F06F5" w14:textId="0099055B" w:rsidR="00281A73" w:rsidRDefault="00281A73" w:rsidP="00AB5272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Energikartläggningar och plan för energieffektivsering i egna verksamheter. Plan för hur kommunens eget byggnadsbestånd ska nå</w:t>
            </w:r>
            <w:r w:rsidR="00F356FF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målen.</w:t>
            </w:r>
          </w:p>
          <w:p w14:paraId="5E53BDF8" w14:textId="0DEE25FB" w:rsidR="00BF3035" w:rsidRDefault="00281A73" w:rsidP="00AB5272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Hur energieffektivt byggande kan stimuleras i bygglov.</w:t>
            </w:r>
          </w:p>
        </w:tc>
      </w:tr>
      <w:tr w:rsidR="00BF3035" w14:paraId="36BF693A" w14:textId="77777777" w:rsidTr="00AB5272">
        <w:tc>
          <w:tcPr>
            <w:tcW w:w="3798" w:type="dxa"/>
          </w:tcPr>
          <w:p w14:paraId="11102BC7" w14:textId="58253E2C" w:rsidR="00BF3035" w:rsidRPr="00BF3035" w:rsidRDefault="00281A73" w:rsidP="00BF3035">
            <w:pPr>
              <w:spacing w:after="120" w:line="259" w:lineRule="auto"/>
              <w:ind w:right="566"/>
              <w:rPr>
                <w:rFonts w:cs="Arial"/>
              </w:rPr>
            </w:pPr>
            <w:r>
              <w:rPr>
                <w:rFonts w:cs="Arial"/>
              </w:rPr>
              <w:t>Mål om fossilfrihet 2030</w:t>
            </w:r>
          </w:p>
        </w:tc>
        <w:tc>
          <w:tcPr>
            <w:tcW w:w="3562" w:type="dxa"/>
          </w:tcPr>
          <w:p w14:paraId="346C387A" w14:textId="6320149C" w:rsidR="00BF3035" w:rsidRDefault="00281A73" w:rsidP="00AB5272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Plan för fossilfrihet i egna fastigeheter.</w:t>
            </w:r>
          </w:p>
        </w:tc>
      </w:tr>
      <w:tr w:rsidR="00BF3035" w14:paraId="12C2A358" w14:textId="77777777" w:rsidTr="00AB5272">
        <w:tc>
          <w:tcPr>
            <w:tcW w:w="3798" w:type="dxa"/>
          </w:tcPr>
          <w:p w14:paraId="346F67C7" w14:textId="51099E43" w:rsidR="00BF3035" w:rsidRPr="00114832" w:rsidRDefault="00BF3035" w:rsidP="00AB5272">
            <w:pPr>
              <w:spacing w:after="120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Upphandling</w:t>
            </w:r>
          </w:p>
        </w:tc>
        <w:tc>
          <w:tcPr>
            <w:tcW w:w="3562" w:type="dxa"/>
          </w:tcPr>
          <w:p w14:paraId="30ED181B" w14:textId="26B479F1" w:rsidR="00BF3035" w:rsidRDefault="00281A73" w:rsidP="00AB5272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Upphandlingspolicy om energi och klimatsmart byggande.</w:t>
            </w:r>
          </w:p>
        </w:tc>
      </w:tr>
    </w:tbl>
    <w:p w14:paraId="24156837" w14:textId="77777777" w:rsidR="00BF3035" w:rsidRDefault="00BF3035" w:rsidP="00BF3035">
      <w:pPr>
        <w:spacing w:after="120"/>
        <w:ind w:left="567" w:right="566"/>
        <w:rPr>
          <w:rFonts w:cs="Arial"/>
        </w:rPr>
      </w:pPr>
    </w:p>
    <w:p w14:paraId="753818B5" w14:textId="7632E413" w:rsidR="00114832" w:rsidRPr="00BF3035" w:rsidRDefault="00114832" w:rsidP="00BF3035">
      <w:pPr>
        <w:spacing w:after="120"/>
        <w:ind w:left="360" w:right="566"/>
        <w:rPr>
          <w:rFonts w:cs="Arial"/>
          <w:lang w:val="lv-LV"/>
        </w:rPr>
      </w:pPr>
    </w:p>
    <w:p w14:paraId="3F46C85B" w14:textId="1BE54F4C" w:rsidR="00114832" w:rsidRDefault="00114832" w:rsidP="00961CA9">
      <w:pPr>
        <w:spacing w:after="120"/>
        <w:ind w:left="567" w:right="566"/>
        <w:rPr>
          <w:rFonts w:cs="Arial"/>
        </w:rPr>
      </w:pPr>
    </w:p>
    <w:p w14:paraId="6E84D7C8" w14:textId="1B7E19BA" w:rsidR="00E26E8A" w:rsidRPr="00824F5A" w:rsidRDefault="00E26E8A" w:rsidP="00114832">
      <w:pPr>
        <w:spacing w:after="120"/>
        <w:ind w:right="566"/>
        <w:rPr>
          <w:rFonts w:cs="Arial"/>
        </w:rPr>
      </w:pPr>
    </w:p>
    <w:p w14:paraId="488E118A" w14:textId="77777777" w:rsidR="004162FF" w:rsidRDefault="004162FF" w:rsidP="00281A73">
      <w:pPr>
        <w:spacing w:after="120"/>
        <w:ind w:left="567" w:right="566"/>
        <w:rPr>
          <w:rFonts w:ascii="Arial" w:hAnsi="Arial" w:cs="Arial"/>
          <w:b/>
          <w:bCs/>
          <w:sz w:val="24"/>
          <w:szCs w:val="24"/>
        </w:rPr>
      </w:pPr>
    </w:p>
    <w:p w14:paraId="6B19A3C0" w14:textId="00794D10" w:rsidR="00281A73" w:rsidRDefault="00281A73" w:rsidP="00281A73">
      <w:pPr>
        <w:spacing w:after="120"/>
        <w:ind w:left="567" w:right="56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Färdplanen för Produktion (industri och service)</w:t>
      </w:r>
    </w:p>
    <w:p w14:paraId="4A67F89A" w14:textId="689D053E" w:rsidR="00281A73" w:rsidRDefault="00281A73" w:rsidP="00315014">
      <w:pPr>
        <w:spacing w:after="120"/>
        <w:ind w:left="567" w:right="566"/>
        <w:rPr>
          <w:rFonts w:cs="Arial"/>
        </w:rPr>
      </w:pPr>
      <w:r>
        <w:rPr>
          <w:rFonts w:cs="Arial"/>
        </w:rPr>
        <w:t xml:space="preserve">Se </w:t>
      </w:r>
      <w:hyperlink r:id="rId13" w:history="1">
        <w:r w:rsidRPr="00C1151C">
          <w:rPr>
            <w:rStyle w:val="Hyperlnk"/>
            <w:rFonts w:cs="Arial"/>
          </w:rPr>
          <w:t>www.energiintelligent.se/produktion</w:t>
        </w:r>
      </w:hyperlink>
    </w:p>
    <w:tbl>
      <w:tblPr>
        <w:tblStyle w:val="Tabellrutnt"/>
        <w:tblW w:w="0" w:type="auto"/>
        <w:tblInd w:w="567" w:type="dxa"/>
        <w:tblLook w:val="04A0" w:firstRow="1" w:lastRow="0" w:firstColumn="1" w:lastColumn="0" w:noHBand="0" w:noVBand="1"/>
      </w:tblPr>
      <w:tblGrid>
        <w:gridCol w:w="3798"/>
        <w:gridCol w:w="3562"/>
      </w:tblGrid>
      <w:tr w:rsidR="00281A73" w:rsidRPr="00114832" w14:paraId="0190E43E" w14:textId="77777777" w:rsidTr="00AB5272">
        <w:tc>
          <w:tcPr>
            <w:tcW w:w="3798" w:type="dxa"/>
          </w:tcPr>
          <w:p w14:paraId="11B90A35" w14:textId="69246EE1" w:rsidR="00281A73" w:rsidRPr="00114832" w:rsidRDefault="00281A73" w:rsidP="00AB5272">
            <w:pPr>
              <w:spacing w:after="120"/>
              <w:rPr>
                <w:rFonts w:cs="Arial"/>
                <w:b/>
                <w:bCs/>
              </w:rPr>
            </w:pPr>
            <w:r w:rsidRPr="00114832">
              <w:rPr>
                <w:rFonts w:cs="Arial"/>
                <w:b/>
                <w:bCs/>
              </w:rPr>
              <w:t xml:space="preserve">Innehåll i </w:t>
            </w:r>
            <w:r>
              <w:rPr>
                <w:rFonts w:cs="Arial"/>
                <w:b/>
                <w:bCs/>
              </w:rPr>
              <w:t xml:space="preserve">färdplanen </w:t>
            </w:r>
          </w:p>
        </w:tc>
        <w:tc>
          <w:tcPr>
            <w:tcW w:w="3562" w:type="dxa"/>
          </w:tcPr>
          <w:p w14:paraId="02C95A11" w14:textId="6EA078BC" w:rsidR="00281A73" w:rsidRPr="00114832" w:rsidRDefault="00527A6C" w:rsidP="00AB5272">
            <w:pPr>
              <w:spacing w:after="120"/>
              <w:rPr>
                <w:rFonts w:cs="Arial"/>
                <w:b/>
                <w:bCs/>
              </w:rPr>
            </w:pPr>
            <w:r w:rsidRPr="00114832">
              <w:rPr>
                <w:rFonts w:cs="Arial"/>
                <w:b/>
                <w:bCs/>
              </w:rPr>
              <w:t>Tänkbar</w:t>
            </w:r>
            <w:r>
              <w:rPr>
                <w:rFonts w:cs="Arial"/>
                <w:b/>
                <w:bCs/>
              </w:rPr>
              <w:t xml:space="preserve"> använding</w:t>
            </w:r>
            <w:r w:rsidRPr="00114832">
              <w:rPr>
                <w:rFonts w:cs="Arial"/>
                <w:b/>
                <w:bCs/>
              </w:rPr>
              <w:t xml:space="preserve"> i kommunal energi- och klimatplanering</w:t>
            </w:r>
          </w:p>
        </w:tc>
      </w:tr>
      <w:tr w:rsidR="00281A73" w14:paraId="18F41FBD" w14:textId="77777777" w:rsidTr="00AB5272">
        <w:tc>
          <w:tcPr>
            <w:tcW w:w="3798" w:type="dxa"/>
          </w:tcPr>
          <w:p w14:paraId="51D7A0F2" w14:textId="77777777" w:rsidR="00281A73" w:rsidRPr="00281A73" w:rsidRDefault="00281A73" w:rsidP="00AB5272">
            <w:pPr>
              <w:spacing w:after="120" w:line="259" w:lineRule="auto"/>
              <w:ind w:right="566"/>
              <w:rPr>
                <w:rFonts w:cs="Arial"/>
                <w:lang w:val="sv-SE"/>
              </w:rPr>
            </w:pPr>
            <w:r w:rsidRPr="00281A73">
              <w:rPr>
                <w:rFonts w:cs="Arial"/>
              </w:rPr>
              <w:t>Energi- och klimatrådgivning</w:t>
            </w:r>
          </w:p>
        </w:tc>
        <w:tc>
          <w:tcPr>
            <w:tcW w:w="3562" w:type="dxa"/>
          </w:tcPr>
          <w:p w14:paraId="5846388B" w14:textId="46780949" w:rsidR="00281A73" w:rsidRPr="00281A73" w:rsidRDefault="00281A73" w:rsidP="00AB5272">
            <w:pPr>
              <w:spacing w:after="120" w:line="259" w:lineRule="auto"/>
              <w:rPr>
                <w:rFonts w:cs="Arial"/>
                <w:lang w:val="sv-SE"/>
              </w:rPr>
            </w:pPr>
            <w:r>
              <w:rPr>
                <w:rFonts w:cs="Arial"/>
              </w:rPr>
              <w:t>Hur e</w:t>
            </w:r>
            <w:r w:rsidRPr="00281A73">
              <w:rPr>
                <w:rFonts w:cs="Arial"/>
              </w:rPr>
              <w:t>nergi- och klimatrådgivning</w:t>
            </w:r>
            <w:r>
              <w:rPr>
                <w:rFonts w:cs="Arial"/>
              </w:rPr>
              <w:t xml:space="preserve"> </w:t>
            </w:r>
            <w:r w:rsidR="009033DA">
              <w:rPr>
                <w:rFonts w:cs="Arial"/>
              </w:rPr>
              <w:t xml:space="preserve">bör  </w:t>
            </w:r>
            <w:r>
              <w:rPr>
                <w:rFonts w:cs="Arial"/>
              </w:rPr>
              <w:t>bedrivas.</w:t>
            </w:r>
          </w:p>
        </w:tc>
      </w:tr>
      <w:tr w:rsidR="00281A73" w14:paraId="16D4C005" w14:textId="77777777" w:rsidTr="00AB5272">
        <w:tc>
          <w:tcPr>
            <w:tcW w:w="3798" w:type="dxa"/>
          </w:tcPr>
          <w:p w14:paraId="77892C36" w14:textId="6B29CCC1" w:rsidR="00281A73" w:rsidRPr="00281A73" w:rsidRDefault="00281A73" w:rsidP="00281A73">
            <w:pPr>
              <w:spacing w:after="120" w:line="259" w:lineRule="auto"/>
              <w:ind w:right="566"/>
              <w:rPr>
                <w:rFonts w:cs="Arial"/>
              </w:rPr>
            </w:pPr>
            <w:r w:rsidRPr="00281A73">
              <w:rPr>
                <w:rFonts w:cs="Arial"/>
              </w:rPr>
              <w:t>Energitillsyn och miljö</w:t>
            </w:r>
            <w:r>
              <w:rPr>
                <w:rFonts w:cs="Arial"/>
              </w:rPr>
              <w:t>prövning</w:t>
            </w:r>
          </w:p>
          <w:p w14:paraId="68725712" w14:textId="540C07DD" w:rsidR="00281A73" w:rsidRPr="00281A73" w:rsidRDefault="00281A73" w:rsidP="00AB5272">
            <w:pPr>
              <w:spacing w:after="120" w:line="259" w:lineRule="auto"/>
              <w:ind w:right="566"/>
              <w:rPr>
                <w:rFonts w:cs="Arial"/>
                <w:lang w:val="sv-SE"/>
              </w:rPr>
            </w:pPr>
          </w:p>
        </w:tc>
        <w:tc>
          <w:tcPr>
            <w:tcW w:w="3562" w:type="dxa"/>
          </w:tcPr>
          <w:p w14:paraId="05833D56" w14:textId="24CFEBE6" w:rsidR="00281A73" w:rsidRPr="00EE2081" w:rsidRDefault="00281A73" w:rsidP="00EE2081">
            <w:pPr>
              <w:spacing w:after="120" w:line="259" w:lineRule="auto"/>
              <w:ind w:right="566"/>
              <w:rPr>
                <w:rFonts w:cs="Arial"/>
              </w:rPr>
            </w:pPr>
            <w:r>
              <w:rPr>
                <w:rFonts w:cs="Arial"/>
                <w:lang w:val="sv-SE"/>
              </w:rPr>
              <w:t xml:space="preserve">Hur </w:t>
            </w:r>
            <w:r>
              <w:rPr>
                <w:rFonts w:cs="Arial"/>
              </w:rPr>
              <w:t>e</w:t>
            </w:r>
            <w:r w:rsidRPr="00281A73">
              <w:rPr>
                <w:rFonts w:cs="Arial"/>
              </w:rPr>
              <w:t>nergitillsyn</w:t>
            </w:r>
            <w:r w:rsidR="009033DA">
              <w:rPr>
                <w:rFonts w:cs="Arial"/>
              </w:rPr>
              <w:t>bör</w:t>
            </w:r>
            <w:r>
              <w:rPr>
                <w:rFonts w:cs="Arial"/>
              </w:rPr>
              <w:t xml:space="preserve"> bedrivas och hur energi och klimatfrågor kan beaktas i miljöprövning</w:t>
            </w:r>
          </w:p>
        </w:tc>
      </w:tr>
      <w:tr w:rsidR="00281A73" w14:paraId="2FF5FB15" w14:textId="77777777" w:rsidTr="00AB5272">
        <w:tc>
          <w:tcPr>
            <w:tcW w:w="3798" w:type="dxa"/>
          </w:tcPr>
          <w:p w14:paraId="6544BA0C" w14:textId="77777777" w:rsidR="00281A73" w:rsidRPr="00281A73" w:rsidRDefault="00281A73" w:rsidP="00281A73">
            <w:pPr>
              <w:spacing w:after="120" w:line="259" w:lineRule="auto"/>
              <w:ind w:right="566"/>
              <w:rPr>
                <w:rFonts w:cs="Arial"/>
              </w:rPr>
            </w:pPr>
            <w:r w:rsidRPr="00281A73">
              <w:rPr>
                <w:rFonts w:cs="Arial"/>
              </w:rPr>
              <w:t>Näringslivsutveckling</w:t>
            </w:r>
          </w:p>
          <w:p w14:paraId="7AD746FF" w14:textId="676D3A8F" w:rsidR="00281A73" w:rsidRPr="00281A73" w:rsidRDefault="00281A73" w:rsidP="00AB5272">
            <w:pPr>
              <w:spacing w:after="120" w:line="259" w:lineRule="auto"/>
              <w:ind w:right="566"/>
              <w:rPr>
                <w:rFonts w:cs="Arial"/>
                <w:lang w:val="sv-SE"/>
              </w:rPr>
            </w:pPr>
          </w:p>
        </w:tc>
        <w:tc>
          <w:tcPr>
            <w:tcW w:w="3562" w:type="dxa"/>
          </w:tcPr>
          <w:p w14:paraId="2FCB93E8" w14:textId="393FBBD8" w:rsidR="00281A73" w:rsidRPr="00281A73" w:rsidRDefault="00281A73" w:rsidP="00281A73">
            <w:pPr>
              <w:spacing w:after="120" w:line="259" w:lineRule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Hur kommuner </w:t>
            </w:r>
            <w:r w:rsidR="009033DA">
              <w:rPr>
                <w:rFonts w:cs="Arial"/>
                <w:lang w:val="sv-SE"/>
              </w:rPr>
              <w:t xml:space="preserve">kan arbeta </w:t>
            </w:r>
            <w:r>
              <w:rPr>
                <w:rFonts w:cs="Arial"/>
                <w:lang w:val="sv-SE"/>
              </w:rPr>
              <w:t>för att stödja näringslivet i den gröna omställningen</w:t>
            </w:r>
          </w:p>
        </w:tc>
      </w:tr>
      <w:tr w:rsidR="00281A73" w14:paraId="29E7C48B" w14:textId="77777777" w:rsidTr="00AB5272">
        <w:tc>
          <w:tcPr>
            <w:tcW w:w="3798" w:type="dxa"/>
          </w:tcPr>
          <w:p w14:paraId="06C5B370" w14:textId="1F9F1CE2" w:rsidR="00281A73" w:rsidRPr="00281A73" w:rsidRDefault="00281A73" w:rsidP="00AB5272">
            <w:pPr>
              <w:spacing w:after="120" w:line="259" w:lineRule="auto"/>
              <w:ind w:right="566"/>
              <w:rPr>
                <w:rFonts w:cs="Arial"/>
              </w:rPr>
            </w:pPr>
            <w:r w:rsidRPr="00281A73">
              <w:rPr>
                <w:rFonts w:cs="Arial"/>
              </w:rPr>
              <w:t>Lyfta fram förebilder</w:t>
            </w:r>
          </w:p>
        </w:tc>
        <w:tc>
          <w:tcPr>
            <w:tcW w:w="3562" w:type="dxa"/>
          </w:tcPr>
          <w:p w14:paraId="69818C14" w14:textId="36592E96" w:rsidR="00281A73" w:rsidRPr="00281A73" w:rsidRDefault="00281A73" w:rsidP="00AB5272">
            <w:pPr>
              <w:spacing w:after="120" w:line="259" w:lineRule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Hur kommuner</w:t>
            </w:r>
            <w:r w:rsidR="009033DA">
              <w:rPr>
                <w:rFonts w:cs="Arial"/>
                <w:lang w:val="sv-SE"/>
              </w:rPr>
              <w:t xml:space="preserve"> kan arbeta </w:t>
            </w:r>
            <w:r>
              <w:rPr>
                <w:rFonts w:cs="Arial"/>
                <w:lang w:val="sv-SE"/>
              </w:rPr>
              <w:t>för att lyfta fram goda förebilder.</w:t>
            </w:r>
          </w:p>
        </w:tc>
      </w:tr>
      <w:tr w:rsidR="00281A73" w14:paraId="5DDA66E5" w14:textId="77777777" w:rsidTr="00AB5272">
        <w:tc>
          <w:tcPr>
            <w:tcW w:w="3798" w:type="dxa"/>
          </w:tcPr>
          <w:p w14:paraId="3B6BC3D7" w14:textId="64ED8537" w:rsidR="00281A73" w:rsidRPr="00EE2081" w:rsidRDefault="00281A73" w:rsidP="00AB5272">
            <w:pPr>
              <w:spacing w:after="120" w:line="259" w:lineRule="auto"/>
              <w:ind w:right="566"/>
              <w:rPr>
                <w:rFonts w:cs="Arial"/>
              </w:rPr>
            </w:pPr>
            <w:r w:rsidRPr="00281A73">
              <w:rPr>
                <w:rFonts w:cs="Arial"/>
              </w:rPr>
              <w:t>Energi- och resurseffektivitet i egna verksamheter</w:t>
            </w:r>
          </w:p>
        </w:tc>
        <w:tc>
          <w:tcPr>
            <w:tcW w:w="3562" w:type="dxa"/>
          </w:tcPr>
          <w:p w14:paraId="3044E38D" w14:textId="1EBA3EE0" w:rsidR="00281A73" w:rsidRPr="00281A73" w:rsidRDefault="00EE2081" w:rsidP="00AB5272">
            <w:pPr>
              <w:spacing w:after="120" w:line="259" w:lineRule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Plan för energieffektivisering och fossilfrihet i egna verksamheter (förutom bostäder och lokaler)</w:t>
            </w:r>
          </w:p>
        </w:tc>
      </w:tr>
    </w:tbl>
    <w:p w14:paraId="41B35629" w14:textId="5017753D" w:rsidR="00824F5A" w:rsidRDefault="00824F5A" w:rsidP="00961CA9">
      <w:pPr>
        <w:spacing w:after="120"/>
        <w:ind w:left="567" w:right="566"/>
        <w:rPr>
          <w:rFonts w:cs="Arial"/>
        </w:rPr>
      </w:pPr>
    </w:p>
    <w:p w14:paraId="6AD315AA" w14:textId="77777777" w:rsidR="00824F5A" w:rsidRDefault="00824F5A" w:rsidP="00961CA9">
      <w:pPr>
        <w:spacing w:after="120"/>
        <w:ind w:left="567" w:right="566"/>
        <w:rPr>
          <w:rFonts w:cs="Arial"/>
        </w:rPr>
      </w:pPr>
    </w:p>
    <w:p w14:paraId="13B2C45A" w14:textId="63D65A73" w:rsidR="00EE2081" w:rsidRDefault="00EE2081" w:rsidP="00EE2081">
      <w:pPr>
        <w:spacing w:after="120"/>
        <w:ind w:left="567" w:right="56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Färdplanen för Transporter</w:t>
      </w:r>
    </w:p>
    <w:p w14:paraId="4219275C" w14:textId="77777777" w:rsidR="00EE2081" w:rsidRDefault="00EE2081" w:rsidP="00EE2081">
      <w:pPr>
        <w:spacing w:after="120"/>
        <w:ind w:left="567" w:right="566"/>
        <w:rPr>
          <w:rFonts w:cs="Arial"/>
        </w:rPr>
      </w:pPr>
      <w:r>
        <w:rPr>
          <w:rFonts w:cs="Arial"/>
        </w:rPr>
        <w:t xml:space="preserve">Se </w:t>
      </w:r>
      <w:hyperlink r:id="rId14" w:history="1">
        <w:r w:rsidRPr="00C1151C">
          <w:rPr>
            <w:rStyle w:val="Hyperlnk"/>
            <w:rFonts w:cs="Arial"/>
          </w:rPr>
          <w:t>www.energiintelligent.se/transporter</w:t>
        </w:r>
      </w:hyperlink>
    </w:p>
    <w:p w14:paraId="0450E2F6" w14:textId="6ADEFFA0" w:rsidR="00EE2081" w:rsidRDefault="00EE2081" w:rsidP="00315014">
      <w:pPr>
        <w:spacing w:after="120"/>
        <w:ind w:left="567" w:right="566"/>
        <w:rPr>
          <w:rFonts w:cs="Arial"/>
        </w:rPr>
      </w:pPr>
      <w:r>
        <w:rPr>
          <w:rFonts w:cs="Arial"/>
        </w:rPr>
        <w:t>Dalarna har ännu ingen övergripande färdplan för sektorn transporter. De viktigaste insatsområdena sammanfattas i energi- och klimatstrategin.</w:t>
      </w:r>
    </w:p>
    <w:tbl>
      <w:tblPr>
        <w:tblStyle w:val="Tabellrutnt"/>
        <w:tblW w:w="0" w:type="auto"/>
        <w:tblInd w:w="567" w:type="dxa"/>
        <w:tblLook w:val="04A0" w:firstRow="1" w:lastRow="0" w:firstColumn="1" w:lastColumn="0" w:noHBand="0" w:noVBand="1"/>
      </w:tblPr>
      <w:tblGrid>
        <w:gridCol w:w="3798"/>
        <w:gridCol w:w="3562"/>
      </w:tblGrid>
      <w:tr w:rsidR="00EE2081" w:rsidRPr="00114832" w14:paraId="32444C7E" w14:textId="77777777" w:rsidTr="00AB5272">
        <w:tc>
          <w:tcPr>
            <w:tcW w:w="3798" w:type="dxa"/>
          </w:tcPr>
          <w:p w14:paraId="2E1FB9E8" w14:textId="5E397D4D" w:rsidR="00EE2081" w:rsidRPr="00114832" w:rsidRDefault="00EE2081" w:rsidP="00004CA5">
            <w:pPr>
              <w:spacing w:after="120"/>
              <w:rPr>
                <w:rFonts w:cs="Arial"/>
                <w:b/>
                <w:bCs/>
              </w:rPr>
            </w:pPr>
            <w:r w:rsidRPr="00114832">
              <w:rPr>
                <w:rFonts w:cs="Arial"/>
                <w:b/>
                <w:bCs/>
              </w:rPr>
              <w:t xml:space="preserve">Innehåll i </w:t>
            </w:r>
            <w:r>
              <w:rPr>
                <w:rFonts w:cs="Arial"/>
                <w:b/>
                <w:bCs/>
              </w:rPr>
              <w:t xml:space="preserve">färdplanen </w:t>
            </w:r>
          </w:p>
        </w:tc>
        <w:tc>
          <w:tcPr>
            <w:tcW w:w="3562" w:type="dxa"/>
          </w:tcPr>
          <w:p w14:paraId="122BB826" w14:textId="6F89F2F8" w:rsidR="00EE2081" w:rsidRPr="00114832" w:rsidRDefault="00527A6C" w:rsidP="00004CA5">
            <w:pPr>
              <w:spacing w:after="120"/>
              <w:rPr>
                <w:rFonts w:cs="Arial"/>
                <w:b/>
                <w:bCs/>
              </w:rPr>
            </w:pPr>
            <w:r w:rsidRPr="00114832">
              <w:rPr>
                <w:rFonts w:cs="Arial"/>
                <w:b/>
                <w:bCs/>
              </w:rPr>
              <w:t>Tänkbar</w:t>
            </w:r>
            <w:r>
              <w:rPr>
                <w:rFonts w:cs="Arial"/>
                <w:b/>
                <w:bCs/>
              </w:rPr>
              <w:t xml:space="preserve"> använding</w:t>
            </w:r>
            <w:r w:rsidRPr="00114832">
              <w:rPr>
                <w:rFonts w:cs="Arial"/>
                <w:b/>
                <w:bCs/>
              </w:rPr>
              <w:t xml:space="preserve"> i kommunal energi- och klimatplanering</w:t>
            </w:r>
          </w:p>
        </w:tc>
      </w:tr>
      <w:tr w:rsidR="00EE2081" w14:paraId="213E472C" w14:textId="77777777" w:rsidTr="00AB5272">
        <w:tc>
          <w:tcPr>
            <w:tcW w:w="3798" w:type="dxa"/>
          </w:tcPr>
          <w:p w14:paraId="01374A94" w14:textId="0FABF6D5" w:rsidR="00EE2081" w:rsidRPr="00281A73" w:rsidRDefault="00EE2081" w:rsidP="00004CA5">
            <w:pPr>
              <w:spacing w:after="120" w:line="259" w:lineRule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Fossilfria fordon</w:t>
            </w:r>
          </w:p>
        </w:tc>
        <w:tc>
          <w:tcPr>
            <w:tcW w:w="3562" w:type="dxa"/>
          </w:tcPr>
          <w:p w14:paraId="4134CA36" w14:textId="5D275299" w:rsidR="00EE2081" w:rsidRPr="00281A73" w:rsidRDefault="00EE2081" w:rsidP="00004CA5">
            <w:pPr>
              <w:spacing w:after="120" w:line="259" w:lineRule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Plan för kommunens egen fordonsflotta</w:t>
            </w:r>
          </w:p>
        </w:tc>
      </w:tr>
      <w:tr w:rsidR="00EE2081" w14:paraId="3809BC08" w14:textId="77777777" w:rsidTr="00AB5272">
        <w:tc>
          <w:tcPr>
            <w:tcW w:w="3798" w:type="dxa"/>
          </w:tcPr>
          <w:p w14:paraId="6EE6DDB0" w14:textId="5A10ABF4" w:rsidR="00EE2081" w:rsidRPr="00EE2081" w:rsidRDefault="00EE2081" w:rsidP="00004CA5">
            <w:pPr>
              <w:spacing w:after="120" w:line="259" w:lineRule="auto"/>
              <w:rPr>
                <w:rFonts w:cs="Arial"/>
              </w:rPr>
            </w:pPr>
            <w:r w:rsidRPr="00EE2081">
              <w:rPr>
                <w:rFonts w:cs="Arial"/>
              </w:rPr>
              <w:t xml:space="preserve">Effektivare transporter (minska behovet av transporter, planera </w:t>
            </w:r>
            <w:r w:rsidR="00004CA5">
              <w:rPr>
                <w:rFonts w:cs="Arial"/>
              </w:rPr>
              <w:t>r</w:t>
            </w:r>
            <w:r w:rsidRPr="00EE2081">
              <w:rPr>
                <w:rFonts w:cs="Arial"/>
              </w:rPr>
              <w:t>utter optimalt och effektivisering av fordon)</w:t>
            </w:r>
          </w:p>
        </w:tc>
        <w:tc>
          <w:tcPr>
            <w:tcW w:w="3562" w:type="dxa"/>
          </w:tcPr>
          <w:p w14:paraId="29D3A911" w14:textId="6495D424" w:rsidR="00EE2081" w:rsidRPr="00EE2081" w:rsidRDefault="00EE2081" w:rsidP="00004CA5">
            <w:pPr>
              <w:spacing w:after="120" w:line="259" w:lineRule="auto"/>
              <w:rPr>
                <w:rFonts w:cs="Arial"/>
              </w:rPr>
            </w:pPr>
            <w:r>
              <w:rPr>
                <w:rFonts w:cs="Arial"/>
              </w:rPr>
              <w:t>Plan för hur klimatpåverkan från transporter kan minskas.</w:t>
            </w:r>
          </w:p>
        </w:tc>
      </w:tr>
      <w:tr w:rsidR="00EE2081" w14:paraId="05A6AA21" w14:textId="77777777" w:rsidTr="00AB5272">
        <w:tc>
          <w:tcPr>
            <w:tcW w:w="3798" w:type="dxa"/>
          </w:tcPr>
          <w:p w14:paraId="687F43FD" w14:textId="27B5A7CA" w:rsidR="00EE2081" w:rsidRPr="00281A73" w:rsidRDefault="00EE2081" w:rsidP="00004CA5">
            <w:pPr>
              <w:spacing w:after="120" w:line="259" w:lineRule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Upphandling</w:t>
            </w:r>
          </w:p>
        </w:tc>
        <w:tc>
          <w:tcPr>
            <w:tcW w:w="3562" w:type="dxa"/>
          </w:tcPr>
          <w:p w14:paraId="75602CE1" w14:textId="182AAB10" w:rsidR="00EE2081" w:rsidRPr="00EE2081" w:rsidRDefault="00EE2081" w:rsidP="00004CA5">
            <w:pPr>
              <w:spacing w:after="120" w:line="259" w:lineRule="auto"/>
              <w:rPr>
                <w:rFonts w:cs="Arial"/>
              </w:rPr>
            </w:pPr>
            <w:r>
              <w:rPr>
                <w:rFonts w:cs="Arial"/>
              </w:rPr>
              <w:t>Policy för upphandling av transporter. Uppföljning av upphandlingar.</w:t>
            </w:r>
          </w:p>
        </w:tc>
      </w:tr>
      <w:tr w:rsidR="00EE2081" w14:paraId="12B4CCEA" w14:textId="77777777" w:rsidTr="00AB5272">
        <w:tc>
          <w:tcPr>
            <w:tcW w:w="3798" w:type="dxa"/>
          </w:tcPr>
          <w:p w14:paraId="14701BEC" w14:textId="5AAA1EB5" w:rsidR="00EE2081" w:rsidRPr="00281A73" w:rsidRDefault="00EE2081" w:rsidP="00004CA5">
            <w:pPr>
              <w:spacing w:after="120" w:line="259" w:lineRule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Kollektivt resande</w:t>
            </w:r>
          </w:p>
        </w:tc>
        <w:tc>
          <w:tcPr>
            <w:tcW w:w="3562" w:type="dxa"/>
          </w:tcPr>
          <w:p w14:paraId="2BEBDE1D" w14:textId="504195C8" w:rsidR="00EE2081" w:rsidRPr="00EE2081" w:rsidRDefault="00EE2081" w:rsidP="00004CA5">
            <w:pPr>
              <w:spacing w:after="120" w:line="259" w:lineRule="auto"/>
              <w:rPr>
                <w:rFonts w:cs="Arial"/>
              </w:rPr>
            </w:pPr>
            <w:r>
              <w:rPr>
                <w:rFonts w:cs="Arial"/>
              </w:rPr>
              <w:t>Plan för ökat kollektivt resande bland invånare</w:t>
            </w:r>
          </w:p>
        </w:tc>
      </w:tr>
      <w:tr w:rsidR="00EE2081" w14:paraId="687BDE9C" w14:textId="77777777" w:rsidTr="00AB5272">
        <w:tc>
          <w:tcPr>
            <w:tcW w:w="3798" w:type="dxa"/>
          </w:tcPr>
          <w:p w14:paraId="6030664C" w14:textId="69FBCEDA" w:rsidR="00EE2081" w:rsidRPr="00281A73" w:rsidRDefault="00EE2081" w:rsidP="00004CA5">
            <w:pPr>
              <w:spacing w:after="120" w:line="259" w:lineRule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Information och beteendepåverkan</w:t>
            </w:r>
          </w:p>
        </w:tc>
        <w:tc>
          <w:tcPr>
            <w:tcW w:w="3562" w:type="dxa"/>
          </w:tcPr>
          <w:p w14:paraId="3BD15377" w14:textId="2F29ACB2" w:rsidR="00EE2081" w:rsidRPr="00EE2081" w:rsidRDefault="00EE2081" w:rsidP="00004CA5">
            <w:pPr>
              <w:spacing w:after="120" w:line="259" w:lineRule="auto"/>
              <w:rPr>
                <w:rFonts w:cs="Arial"/>
              </w:rPr>
            </w:pPr>
            <w:r>
              <w:rPr>
                <w:rFonts w:cs="Arial"/>
              </w:rPr>
              <w:t xml:space="preserve">Plan för hur </w:t>
            </w:r>
            <w:r w:rsidR="00004CA5">
              <w:rPr>
                <w:rFonts w:cs="Arial"/>
              </w:rPr>
              <w:t>ett mer hållbart resande i kommunen kan uppnås genom information och beteendepåverkan.</w:t>
            </w:r>
          </w:p>
        </w:tc>
      </w:tr>
      <w:tr w:rsidR="00EE2081" w14:paraId="60A83124" w14:textId="77777777" w:rsidTr="00AB5272">
        <w:tc>
          <w:tcPr>
            <w:tcW w:w="3798" w:type="dxa"/>
          </w:tcPr>
          <w:p w14:paraId="7317F377" w14:textId="14F08501" w:rsidR="00EE2081" w:rsidRPr="00281A73" w:rsidRDefault="00004CA5" w:rsidP="00004CA5">
            <w:pPr>
              <w:spacing w:after="120" w:line="259" w:lineRule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Transportsnål fysisk planering</w:t>
            </w:r>
          </w:p>
        </w:tc>
        <w:tc>
          <w:tcPr>
            <w:tcW w:w="3562" w:type="dxa"/>
          </w:tcPr>
          <w:p w14:paraId="78E4128A" w14:textId="719DD00C" w:rsidR="00EE2081" w:rsidRPr="00EE2081" w:rsidRDefault="00004CA5" w:rsidP="00004CA5">
            <w:pPr>
              <w:spacing w:after="120" w:line="259" w:lineRule="auto"/>
              <w:rPr>
                <w:rFonts w:cs="Arial"/>
              </w:rPr>
            </w:pPr>
            <w:r>
              <w:rPr>
                <w:rFonts w:cs="Arial"/>
              </w:rPr>
              <w:t>Hur transporter kan komma in i fysisk planering.</w:t>
            </w:r>
          </w:p>
        </w:tc>
      </w:tr>
      <w:tr w:rsidR="00EE2081" w14:paraId="32823A78" w14:textId="77777777" w:rsidTr="00AB5272">
        <w:tc>
          <w:tcPr>
            <w:tcW w:w="3798" w:type="dxa"/>
          </w:tcPr>
          <w:p w14:paraId="5D486AE1" w14:textId="732F2A79" w:rsidR="00EE2081" w:rsidRPr="00004CA5" w:rsidRDefault="00004CA5" w:rsidP="00004CA5">
            <w:pPr>
              <w:spacing w:after="120"/>
              <w:rPr>
                <w:rFonts w:cs="Arial"/>
              </w:rPr>
            </w:pPr>
            <w:r w:rsidRPr="00EE2081">
              <w:rPr>
                <w:rFonts w:cs="Arial"/>
              </w:rPr>
              <w:t>Ladd- och tankinfrastruktur</w:t>
            </w:r>
          </w:p>
        </w:tc>
        <w:tc>
          <w:tcPr>
            <w:tcW w:w="3562" w:type="dxa"/>
          </w:tcPr>
          <w:p w14:paraId="3E392D0E" w14:textId="4FFB1A29" w:rsidR="00EE2081" w:rsidRPr="00EE2081" w:rsidRDefault="00004CA5" w:rsidP="00004CA5">
            <w:pPr>
              <w:spacing w:after="120" w:line="259" w:lineRule="auto"/>
              <w:rPr>
                <w:rFonts w:cs="Arial"/>
              </w:rPr>
            </w:pPr>
            <w:r>
              <w:rPr>
                <w:rFonts w:cs="Arial"/>
              </w:rPr>
              <w:t>Plan för utbyggnation av ladd- och tankinfrastruktur</w:t>
            </w:r>
          </w:p>
        </w:tc>
      </w:tr>
    </w:tbl>
    <w:p w14:paraId="4BA1A7E4" w14:textId="77777777" w:rsidR="00EE2081" w:rsidRDefault="00EE2081" w:rsidP="00961CA9">
      <w:pPr>
        <w:spacing w:after="120"/>
        <w:ind w:left="567" w:right="566"/>
        <w:rPr>
          <w:rFonts w:cs="Arial"/>
        </w:rPr>
      </w:pPr>
    </w:p>
    <w:p w14:paraId="0A537B43" w14:textId="650B28EA" w:rsidR="00824F5A" w:rsidRDefault="00824F5A" w:rsidP="00961CA9">
      <w:pPr>
        <w:spacing w:after="120"/>
        <w:ind w:left="567" w:right="566"/>
        <w:rPr>
          <w:rFonts w:cs="Arial"/>
        </w:rPr>
      </w:pPr>
    </w:p>
    <w:p w14:paraId="228AE507" w14:textId="4465D870" w:rsidR="00004CA5" w:rsidRDefault="00004CA5" w:rsidP="00004CA5">
      <w:pPr>
        <w:spacing w:after="120"/>
        <w:ind w:left="567" w:right="56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Färdplanen för Jord- och skogsbruk</w:t>
      </w:r>
    </w:p>
    <w:p w14:paraId="0435B760" w14:textId="5793BD9C" w:rsidR="00004CA5" w:rsidRDefault="00004CA5" w:rsidP="00004CA5">
      <w:pPr>
        <w:spacing w:after="120"/>
        <w:ind w:left="567" w:right="566"/>
        <w:rPr>
          <w:rFonts w:cs="Arial"/>
        </w:rPr>
      </w:pPr>
      <w:r>
        <w:rPr>
          <w:rFonts w:cs="Arial"/>
        </w:rPr>
        <w:t xml:space="preserve">Se </w:t>
      </w:r>
      <w:hyperlink r:id="rId15" w:history="1">
        <w:r w:rsidRPr="00C1151C">
          <w:rPr>
            <w:rStyle w:val="Hyperlnk"/>
            <w:rFonts w:cs="Arial"/>
          </w:rPr>
          <w:t>www.energiintelligent.se/jord-och-skogsbruk</w:t>
        </w:r>
      </w:hyperlink>
    </w:p>
    <w:p w14:paraId="0DAC3571" w14:textId="4388002D" w:rsidR="00004CA5" w:rsidRDefault="00004CA5" w:rsidP="00004CA5">
      <w:pPr>
        <w:spacing w:after="120"/>
        <w:ind w:left="567" w:right="566"/>
        <w:rPr>
          <w:rFonts w:cs="Arial"/>
        </w:rPr>
      </w:pPr>
      <w:r>
        <w:rPr>
          <w:rFonts w:cs="Arial"/>
        </w:rPr>
        <w:t>Färdplanen för jord- och skogsbruk berör inte kommuner i så hög grad. Företag i de gröna näringarna kan ingå i insatser under Produktion.</w:t>
      </w:r>
    </w:p>
    <w:p w14:paraId="14247713" w14:textId="77777777" w:rsidR="00004CA5" w:rsidRDefault="00004CA5" w:rsidP="00961CA9">
      <w:pPr>
        <w:spacing w:after="120"/>
        <w:ind w:left="567" w:right="566"/>
        <w:rPr>
          <w:rFonts w:cs="Arial"/>
        </w:rPr>
      </w:pPr>
    </w:p>
    <w:p w14:paraId="3F28F756" w14:textId="14B23AA3" w:rsidR="00004CA5" w:rsidRDefault="00004CA5" w:rsidP="00004CA5">
      <w:pPr>
        <w:spacing w:after="120"/>
        <w:ind w:left="567" w:right="56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Färdplanen för Konsumtion</w:t>
      </w:r>
    </w:p>
    <w:p w14:paraId="0EC3BCCC" w14:textId="080190BE" w:rsidR="00004CA5" w:rsidRDefault="00004CA5" w:rsidP="00004CA5">
      <w:pPr>
        <w:spacing w:after="120"/>
        <w:ind w:left="567" w:right="566"/>
        <w:rPr>
          <w:rFonts w:cs="Arial"/>
        </w:rPr>
      </w:pPr>
      <w:r>
        <w:rPr>
          <w:rFonts w:cs="Arial"/>
        </w:rPr>
        <w:t xml:space="preserve">Se </w:t>
      </w:r>
      <w:hyperlink r:id="rId16" w:history="1">
        <w:r w:rsidRPr="00C1151C">
          <w:rPr>
            <w:rStyle w:val="Hyperlnk"/>
            <w:rFonts w:cs="Arial"/>
          </w:rPr>
          <w:t>www.energiintelligent.se/konsumtion</w:t>
        </w:r>
      </w:hyperlink>
    </w:p>
    <w:tbl>
      <w:tblPr>
        <w:tblStyle w:val="Tabellrutnt"/>
        <w:tblW w:w="0" w:type="auto"/>
        <w:tblInd w:w="567" w:type="dxa"/>
        <w:tblLook w:val="04A0" w:firstRow="1" w:lastRow="0" w:firstColumn="1" w:lastColumn="0" w:noHBand="0" w:noVBand="1"/>
      </w:tblPr>
      <w:tblGrid>
        <w:gridCol w:w="3798"/>
        <w:gridCol w:w="3562"/>
      </w:tblGrid>
      <w:tr w:rsidR="00004CA5" w:rsidRPr="00114832" w14:paraId="26470CCC" w14:textId="77777777" w:rsidTr="00AB5272">
        <w:tc>
          <w:tcPr>
            <w:tcW w:w="3798" w:type="dxa"/>
          </w:tcPr>
          <w:p w14:paraId="062EA140" w14:textId="4037943A" w:rsidR="00004CA5" w:rsidRPr="00114832" w:rsidRDefault="00004CA5" w:rsidP="00AB5272">
            <w:pPr>
              <w:spacing w:after="120"/>
              <w:rPr>
                <w:rFonts w:cs="Arial"/>
                <w:b/>
                <w:bCs/>
              </w:rPr>
            </w:pPr>
            <w:r w:rsidRPr="00114832">
              <w:rPr>
                <w:rFonts w:cs="Arial"/>
                <w:b/>
                <w:bCs/>
              </w:rPr>
              <w:t xml:space="preserve">Innehåll i </w:t>
            </w:r>
            <w:r>
              <w:rPr>
                <w:rFonts w:cs="Arial"/>
                <w:b/>
                <w:bCs/>
              </w:rPr>
              <w:t xml:space="preserve">färdplanen </w:t>
            </w:r>
          </w:p>
        </w:tc>
        <w:tc>
          <w:tcPr>
            <w:tcW w:w="3562" w:type="dxa"/>
          </w:tcPr>
          <w:p w14:paraId="45ECBE23" w14:textId="666FA5F9" w:rsidR="00004CA5" w:rsidRPr="00114832" w:rsidRDefault="00527A6C" w:rsidP="00AB5272">
            <w:pPr>
              <w:spacing w:after="120"/>
              <w:rPr>
                <w:rFonts w:cs="Arial"/>
                <w:b/>
                <w:bCs/>
              </w:rPr>
            </w:pPr>
            <w:r w:rsidRPr="00114832">
              <w:rPr>
                <w:rFonts w:cs="Arial"/>
                <w:b/>
                <w:bCs/>
              </w:rPr>
              <w:t>Tänkbar</w:t>
            </w:r>
            <w:r>
              <w:rPr>
                <w:rFonts w:cs="Arial"/>
                <w:b/>
                <w:bCs/>
              </w:rPr>
              <w:t xml:space="preserve"> använding</w:t>
            </w:r>
            <w:r w:rsidRPr="00114832">
              <w:rPr>
                <w:rFonts w:cs="Arial"/>
                <w:b/>
                <w:bCs/>
              </w:rPr>
              <w:t xml:space="preserve"> i kommunal energi- och klimatplanering</w:t>
            </w:r>
          </w:p>
        </w:tc>
      </w:tr>
      <w:tr w:rsidR="00004CA5" w14:paraId="2E067B75" w14:textId="77777777" w:rsidTr="00AB5272">
        <w:tc>
          <w:tcPr>
            <w:tcW w:w="3798" w:type="dxa"/>
          </w:tcPr>
          <w:p w14:paraId="733CC52C" w14:textId="77777777" w:rsidR="00004CA5" w:rsidRPr="00281A73" w:rsidRDefault="00004CA5" w:rsidP="00AB5272">
            <w:pPr>
              <w:spacing w:after="120" w:line="259" w:lineRule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Regionalt mål för konsumtionsbaserade klimatutsläpp</w:t>
            </w:r>
          </w:p>
        </w:tc>
        <w:tc>
          <w:tcPr>
            <w:tcW w:w="3562" w:type="dxa"/>
          </w:tcPr>
          <w:p w14:paraId="7D65309A" w14:textId="77777777" w:rsidR="00004CA5" w:rsidRPr="00281A73" w:rsidRDefault="00004CA5" w:rsidP="00AB5272">
            <w:pPr>
              <w:spacing w:after="120" w:line="259" w:lineRule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Referera till</w:t>
            </w:r>
          </w:p>
        </w:tc>
      </w:tr>
      <w:tr w:rsidR="00004CA5" w14:paraId="03C7BB69" w14:textId="77777777" w:rsidTr="00AB5272">
        <w:tc>
          <w:tcPr>
            <w:tcW w:w="3798" w:type="dxa"/>
          </w:tcPr>
          <w:p w14:paraId="05B3B24E" w14:textId="280C14B2" w:rsidR="00004CA5" w:rsidRPr="00281A73" w:rsidRDefault="00004CA5" w:rsidP="00AB5272">
            <w:pPr>
              <w:spacing w:after="120" w:line="259" w:lineRule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Kretsloppsplaner</w:t>
            </w:r>
          </w:p>
        </w:tc>
        <w:tc>
          <w:tcPr>
            <w:tcW w:w="3562" w:type="dxa"/>
          </w:tcPr>
          <w:p w14:paraId="59CC0AD0" w14:textId="165D0ADC" w:rsidR="00004CA5" w:rsidRPr="00281A73" w:rsidRDefault="009033DA" w:rsidP="00AB5272">
            <w:pPr>
              <w:spacing w:after="120" w:line="259" w:lineRule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Genomförande av k</w:t>
            </w:r>
            <w:r w:rsidR="00004CA5">
              <w:rPr>
                <w:rFonts w:cs="Arial"/>
                <w:lang w:val="sv-SE"/>
              </w:rPr>
              <w:t>ommunal kretsloppsplan</w:t>
            </w:r>
          </w:p>
        </w:tc>
      </w:tr>
      <w:tr w:rsidR="00004CA5" w14:paraId="22589EC1" w14:textId="77777777" w:rsidTr="00AB5272">
        <w:tc>
          <w:tcPr>
            <w:tcW w:w="3798" w:type="dxa"/>
          </w:tcPr>
          <w:p w14:paraId="206D6990" w14:textId="7E5415A2" w:rsidR="00004CA5" w:rsidRPr="00004CA5" w:rsidRDefault="00004CA5" w:rsidP="00004CA5">
            <w:pPr>
              <w:spacing w:after="120" w:line="259" w:lineRule="auto"/>
              <w:ind w:right="566"/>
              <w:rPr>
                <w:rFonts w:cs="Arial"/>
              </w:rPr>
            </w:pPr>
            <w:r w:rsidRPr="00004CA5">
              <w:rPr>
                <w:rFonts w:cs="Arial"/>
              </w:rPr>
              <w:t>Platser för allmänhetens återbruk och reparation</w:t>
            </w:r>
          </w:p>
        </w:tc>
        <w:tc>
          <w:tcPr>
            <w:tcW w:w="3562" w:type="dxa"/>
          </w:tcPr>
          <w:p w14:paraId="2077788E" w14:textId="112DCAC3" w:rsidR="00004CA5" w:rsidRPr="00281A73" w:rsidRDefault="00004CA5" w:rsidP="00AB5272">
            <w:pPr>
              <w:spacing w:after="120" w:line="259" w:lineRule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Plan för fysiska/digitala platser för återbruk och reparation.</w:t>
            </w:r>
          </w:p>
        </w:tc>
      </w:tr>
      <w:tr w:rsidR="00004CA5" w14:paraId="6ED38451" w14:textId="77777777" w:rsidTr="00AB5272">
        <w:tc>
          <w:tcPr>
            <w:tcW w:w="3798" w:type="dxa"/>
          </w:tcPr>
          <w:p w14:paraId="0EC2BDE9" w14:textId="40233A7F" w:rsidR="00004CA5" w:rsidRPr="00281A73" w:rsidRDefault="00004CA5" w:rsidP="00AB5272">
            <w:pPr>
              <w:spacing w:after="120" w:line="259" w:lineRule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Upphandling</w:t>
            </w:r>
          </w:p>
        </w:tc>
        <w:tc>
          <w:tcPr>
            <w:tcW w:w="3562" w:type="dxa"/>
          </w:tcPr>
          <w:p w14:paraId="5FFC5847" w14:textId="33F193C7" w:rsidR="00625AED" w:rsidRPr="00281A73" w:rsidRDefault="00625AED" w:rsidP="00AB5272">
            <w:pPr>
              <w:spacing w:after="120" w:line="259" w:lineRule="auto"/>
              <w:rPr>
                <w:rFonts w:cs="Arial"/>
                <w:lang w:val="sv-SE"/>
              </w:rPr>
            </w:pPr>
            <w:r w:rsidRPr="00625AED">
              <w:t>Policy för avfallsförebyggande, cirkulär och resurseffektiv upphandling</w:t>
            </w:r>
          </w:p>
        </w:tc>
      </w:tr>
    </w:tbl>
    <w:p w14:paraId="45393812" w14:textId="77777777" w:rsidR="00004CA5" w:rsidRPr="00BF52BD" w:rsidRDefault="00004CA5" w:rsidP="00961CA9">
      <w:pPr>
        <w:spacing w:after="120"/>
        <w:ind w:left="567" w:right="566"/>
        <w:rPr>
          <w:rFonts w:cs="Arial"/>
        </w:rPr>
      </w:pPr>
    </w:p>
    <w:p w14:paraId="4C8A2712" w14:textId="77777777" w:rsidR="00004CA5" w:rsidRDefault="00004CA5" w:rsidP="00961CA9">
      <w:pPr>
        <w:spacing w:after="120"/>
        <w:ind w:left="567" w:right="566"/>
        <w:rPr>
          <w:rFonts w:cs="Arial"/>
        </w:rPr>
      </w:pPr>
    </w:p>
    <w:p w14:paraId="560CA035" w14:textId="283AE519" w:rsidR="00004CA5" w:rsidRDefault="00004CA5" w:rsidP="00004CA5">
      <w:pPr>
        <w:spacing w:after="120"/>
        <w:ind w:left="567" w:right="56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Färdplanen för Innovation</w:t>
      </w:r>
    </w:p>
    <w:p w14:paraId="3D6AEC4B" w14:textId="03FFBF68" w:rsidR="00004CA5" w:rsidRDefault="00004CA5" w:rsidP="00004CA5">
      <w:pPr>
        <w:spacing w:after="120"/>
        <w:ind w:left="567" w:right="566"/>
        <w:rPr>
          <w:rFonts w:cs="Arial"/>
        </w:rPr>
      </w:pPr>
      <w:r>
        <w:rPr>
          <w:rFonts w:cs="Arial"/>
        </w:rPr>
        <w:t xml:space="preserve">Se </w:t>
      </w:r>
      <w:hyperlink r:id="rId17" w:history="1">
        <w:r w:rsidR="00315014" w:rsidRPr="00C1151C">
          <w:rPr>
            <w:rStyle w:val="Hyperlnk"/>
            <w:rFonts w:cs="Arial"/>
          </w:rPr>
          <w:t>www.energiintelligent.se/innovation</w:t>
        </w:r>
      </w:hyperlink>
    </w:p>
    <w:p w14:paraId="49F7C752" w14:textId="6EC02C4A" w:rsidR="00004CA5" w:rsidRDefault="00004CA5" w:rsidP="00004CA5">
      <w:pPr>
        <w:spacing w:after="120"/>
        <w:ind w:left="567" w:right="566"/>
        <w:rPr>
          <w:rFonts w:cs="Arial"/>
        </w:rPr>
      </w:pPr>
      <w:r>
        <w:rPr>
          <w:rFonts w:cs="Arial"/>
        </w:rPr>
        <w:t>Färdpl</w:t>
      </w:r>
      <w:r w:rsidR="00315014">
        <w:rPr>
          <w:rFonts w:cs="Arial"/>
        </w:rPr>
        <w:t>anen för innovation är densamma som Dalarnas innovationsstrategi. Den innehåller inte specifika åtgärder av relevans för kommuner, men arbetet med att främja näringslivsutveckling är en viktig del.</w:t>
      </w:r>
    </w:p>
    <w:p w14:paraId="41A678F8" w14:textId="77777777" w:rsidR="00004CA5" w:rsidRDefault="00004CA5" w:rsidP="00004CA5">
      <w:pPr>
        <w:spacing w:after="120"/>
        <w:ind w:left="567" w:right="566"/>
        <w:rPr>
          <w:rFonts w:cs="Arial"/>
        </w:rPr>
      </w:pPr>
    </w:p>
    <w:p w14:paraId="4320A2A6" w14:textId="77777777" w:rsidR="00004CA5" w:rsidRDefault="00004CA5" w:rsidP="00961CA9">
      <w:pPr>
        <w:spacing w:after="120"/>
        <w:ind w:left="567" w:right="566"/>
        <w:rPr>
          <w:rFonts w:cs="Arial"/>
        </w:rPr>
      </w:pPr>
    </w:p>
    <w:p w14:paraId="7D6E05F4" w14:textId="77777777" w:rsidR="00315014" w:rsidRPr="00BF52BD" w:rsidRDefault="00315014" w:rsidP="00961CA9">
      <w:pPr>
        <w:spacing w:after="120"/>
        <w:ind w:left="567" w:right="566"/>
        <w:rPr>
          <w:rFonts w:cs="Arial"/>
        </w:rPr>
      </w:pPr>
    </w:p>
    <w:p w14:paraId="6182384C" w14:textId="77777777" w:rsidR="00315014" w:rsidRDefault="00315014" w:rsidP="0021756F">
      <w:pPr>
        <w:ind w:right="566"/>
      </w:pPr>
    </w:p>
    <w:p w14:paraId="0C9A7A4B" w14:textId="06902318" w:rsidR="001F5F41" w:rsidRDefault="00961CA9" w:rsidP="00961CA9">
      <w:pPr>
        <w:spacing w:after="120"/>
        <w:ind w:left="567" w:right="566"/>
      </w:pPr>
      <w:r w:rsidRPr="004E78C4"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6E0CA07A" wp14:editId="2C4BE111">
            <wp:simplePos x="0" y="0"/>
            <wp:positionH relativeFrom="margin">
              <wp:posOffset>365760</wp:posOffset>
            </wp:positionH>
            <wp:positionV relativeFrom="paragraph">
              <wp:posOffset>1270</wp:posOffset>
            </wp:positionV>
            <wp:extent cx="1353820" cy="567690"/>
            <wp:effectExtent l="0" t="0" r="0" b="3810"/>
            <wp:wrapTight wrapText="bothSides">
              <wp:wrapPolygon edited="0">
                <wp:start x="1520" y="0"/>
                <wp:lineTo x="0" y="3624"/>
                <wp:lineTo x="0" y="17396"/>
                <wp:lineTo x="304" y="20295"/>
                <wp:lineTo x="912" y="21020"/>
                <wp:lineTo x="3647" y="21020"/>
                <wp:lineTo x="21276" y="18121"/>
                <wp:lineTo x="21276" y="7973"/>
                <wp:lineTo x="3039" y="0"/>
                <wp:lineTo x="1520" y="0"/>
              </wp:wrapPolygon>
            </wp:wrapTight>
            <wp:docPr id="2" name="Bildobjekt 1">
              <a:extLst xmlns:a="http://schemas.openxmlformats.org/drawingml/2006/main">
                <a:ext uri="{FF2B5EF4-FFF2-40B4-BE49-F238E27FC236}">
                  <a16:creationId xmlns:a16="http://schemas.microsoft.com/office/drawing/2014/main" id="{079A9340-3ED9-6B24-417F-FFA5A72830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1">
                      <a:extLst>
                        <a:ext uri="{FF2B5EF4-FFF2-40B4-BE49-F238E27FC236}">
                          <a16:creationId xmlns:a16="http://schemas.microsoft.com/office/drawing/2014/main" id="{079A9340-3ED9-6B24-417F-FFA5A72830C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8C4" w:rsidRPr="004E78C4"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35C6AB19" wp14:editId="20DD7E8B">
            <wp:simplePos x="0" y="0"/>
            <wp:positionH relativeFrom="column">
              <wp:posOffset>2784041</wp:posOffset>
            </wp:positionH>
            <wp:positionV relativeFrom="paragraph">
              <wp:posOffset>46339</wp:posOffset>
            </wp:positionV>
            <wp:extent cx="1281430" cy="485775"/>
            <wp:effectExtent l="0" t="0" r="0" b="9525"/>
            <wp:wrapTight wrapText="bothSides">
              <wp:wrapPolygon edited="0">
                <wp:start x="5459" y="0"/>
                <wp:lineTo x="0" y="1694"/>
                <wp:lineTo x="0" y="21176"/>
                <wp:lineTo x="21193" y="21176"/>
                <wp:lineTo x="21193" y="15247"/>
                <wp:lineTo x="19267" y="13553"/>
                <wp:lineTo x="19909" y="9318"/>
                <wp:lineTo x="17340" y="6776"/>
                <wp:lineTo x="7386" y="0"/>
                <wp:lineTo x="5459" y="0"/>
              </wp:wrapPolygon>
            </wp:wrapTight>
            <wp:docPr id="7" name="Bildobjekt 6">
              <a:extLst xmlns:a="http://schemas.openxmlformats.org/drawingml/2006/main">
                <a:ext uri="{FF2B5EF4-FFF2-40B4-BE49-F238E27FC236}">
                  <a16:creationId xmlns:a16="http://schemas.microsoft.com/office/drawing/2014/main" id="{3CA8BDBA-9AD5-D2ED-7B13-B38091B84B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6">
                      <a:extLst>
                        <a:ext uri="{FF2B5EF4-FFF2-40B4-BE49-F238E27FC236}">
                          <a16:creationId xmlns:a16="http://schemas.microsoft.com/office/drawing/2014/main" id="{3CA8BDBA-9AD5-D2ED-7B13-B38091B84B6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5246FF" w14:textId="3C36B4F4" w:rsidR="001F5F41" w:rsidRPr="00DD21F4" w:rsidRDefault="001F5F41" w:rsidP="00961CA9">
      <w:pPr>
        <w:ind w:left="567" w:right="566"/>
        <w:rPr>
          <w:rStyle w:val="Informationstext"/>
        </w:rPr>
      </w:pPr>
    </w:p>
    <w:p w14:paraId="1AED3B3C" w14:textId="46C0C044" w:rsidR="00D82AE1" w:rsidRDefault="00D82AE1" w:rsidP="00961CA9">
      <w:pPr>
        <w:ind w:left="567" w:right="566"/>
      </w:pPr>
    </w:p>
    <w:p w14:paraId="51534BD4" w14:textId="675295C0" w:rsidR="00D82AE1" w:rsidRDefault="004E78C4" w:rsidP="007349C5">
      <w:r>
        <w:t xml:space="preserve">  </w:t>
      </w:r>
      <w:bookmarkEnd w:id="1"/>
      <w:bookmarkEnd w:id="2"/>
    </w:p>
    <w:sectPr w:rsidR="00D82AE1" w:rsidSect="00F75F47"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701" w:right="1701" w:bottom="284" w:left="226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0F38A" w14:textId="77777777" w:rsidR="005E05D3" w:rsidRDefault="005E05D3" w:rsidP="00C672B3">
      <w:pPr>
        <w:spacing w:after="0" w:line="240" w:lineRule="auto"/>
      </w:pPr>
      <w:r>
        <w:separator/>
      </w:r>
    </w:p>
  </w:endnote>
  <w:endnote w:type="continuationSeparator" w:id="0">
    <w:p w14:paraId="190E533C" w14:textId="77777777" w:rsidR="005E05D3" w:rsidRDefault="005E05D3" w:rsidP="00C67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ta Headline Offc Pro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 Offc Pro">
    <w:altName w:val="Calibri"/>
    <w:charset w:val="00"/>
    <w:family w:val="swiss"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0404440"/>
      <w:docPartObj>
        <w:docPartGallery w:val="Page Numbers (Bottom of Page)"/>
        <w:docPartUnique/>
      </w:docPartObj>
    </w:sdtPr>
    <w:sdtContent>
      <w:p w14:paraId="35242877" w14:textId="7589B319" w:rsidR="00CC6D9D" w:rsidRDefault="00CC6D9D">
        <w:pPr>
          <w:pStyle w:val="Sidfot"/>
          <w:jc w:val="center"/>
        </w:pPr>
        <w:r>
          <w:rPr>
            <w:noProof/>
            <w:lang w:val="sv-SE" w:eastAsia="sv-SE"/>
          </w:rPr>
          <w:drawing>
            <wp:anchor distT="0" distB="0" distL="114300" distR="114300" simplePos="0" relativeHeight="251665408" behindDoc="1" locked="0" layoutInCell="1" allowOverlap="1" wp14:anchorId="793C5D0D" wp14:editId="337AA482">
              <wp:simplePos x="0" y="0"/>
              <wp:positionH relativeFrom="leftMargin">
                <wp:posOffset>601980</wp:posOffset>
              </wp:positionH>
              <wp:positionV relativeFrom="paragraph">
                <wp:posOffset>-45720</wp:posOffset>
              </wp:positionV>
              <wp:extent cx="622300" cy="622300"/>
              <wp:effectExtent l="0" t="0" r="0" b="6350"/>
              <wp:wrapTight wrapText="bothSides">
                <wp:wrapPolygon edited="0">
                  <wp:start x="5290" y="0"/>
                  <wp:lineTo x="2645" y="661"/>
                  <wp:lineTo x="3967" y="13224"/>
                  <wp:lineTo x="5290" y="21159"/>
                  <wp:lineTo x="11241" y="21159"/>
                  <wp:lineTo x="13886" y="11241"/>
                  <wp:lineTo x="18514" y="9257"/>
                  <wp:lineTo x="17853" y="3306"/>
                  <wp:lineTo x="10580" y="0"/>
                  <wp:lineTo x="5290" y="0"/>
                </wp:wrapPolygon>
              </wp:wrapTight>
              <wp:docPr id="706537308" name="Bildobjekt 70653730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86231804" name="Bildobjekt 98623180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23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A33AB" w:rsidRPr="00DA33AB">
          <w:rPr>
            <w:noProof/>
            <w:lang w:val="sv-SE"/>
          </w:rPr>
          <w:t>2</w:t>
        </w:r>
        <w:r>
          <w:fldChar w:fldCharType="end"/>
        </w:r>
      </w:p>
    </w:sdtContent>
  </w:sdt>
  <w:p w14:paraId="0DF5479C" w14:textId="7964F1B6" w:rsidR="00CC6D9D" w:rsidRDefault="00CC6D9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2310358"/>
      <w:docPartObj>
        <w:docPartGallery w:val="Page Numbers (Bottom of Page)"/>
        <w:docPartUnique/>
      </w:docPartObj>
    </w:sdtPr>
    <w:sdtContent>
      <w:p w14:paraId="3E021005" w14:textId="527B786D" w:rsidR="00CC6D9D" w:rsidRDefault="00CC6D9D">
        <w:pPr>
          <w:pStyle w:val="Sidfot"/>
          <w:jc w:val="center"/>
        </w:pPr>
        <w:r>
          <w:rPr>
            <w:noProof/>
            <w:lang w:val="sv-SE" w:eastAsia="sv-SE"/>
          </w:rPr>
          <w:drawing>
            <wp:anchor distT="0" distB="0" distL="114300" distR="114300" simplePos="0" relativeHeight="251666432" behindDoc="1" locked="0" layoutInCell="1" allowOverlap="1" wp14:anchorId="3BAFC14F" wp14:editId="0305EC4B">
              <wp:simplePos x="0" y="0"/>
              <wp:positionH relativeFrom="column">
                <wp:posOffset>4859020</wp:posOffset>
              </wp:positionH>
              <wp:positionV relativeFrom="paragraph">
                <wp:posOffset>-83820</wp:posOffset>
              </wp:positionV>
              <wp:extent cx="666115" cy="666115"/>
              <wp:effectExtent l="0" t="0" r="0" b="635"/>
              <wp:wrapTight wrapText="bothSides">
                <wp:wrapPolygon edited="0">
                  <wp:start x="11737" y="0"/>
                  <wp:lineTo x="3706" y="2471"/>
                  <wp:lineTo x="3089" y="9266"/>
                  <wp:lineTo x="8031" y="10501"/>
                  <wp:lineTo x="11119" y="20385"/>
                  <wp:lineTo x="11119" y="21003"/>
                  <wp:lineTo x="16679" y="21003"/>
                  <wp:lineTo x="17296" y="12355"/>
                  <wp:lineTo x="16679" y="10501"/>
                  <wp:lineTo x="19150" y="4942"/>
                  <wp:lineTo x="19150" y="1235"/>
                  <wp:lineTo x="16061" y="0"/>
                  <wp:lineTo x="11737" y="0"/>
                </wp:wrapPolygon>
              </wp:wrapTight>
              <wp:docPr id="1070862168" name="Bildobjekt 107086216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86231805" name="Bildobjekt 98623180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666115" cy="666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v-SE"/>
          </w:rPr>
          <w:t>2</w:t>
        </w:r>
        <w:r>
          <w:fldChar w:fldCharType="end"/>
        </w:r>
        <w:r w:rsidRPr="007749CB">
          <w:t xml:space="preserve"> </w:t>
        </w:r>
      </w:p>
    </w:sdtContent>
  </w:sdt>
  <w:p w14:paraId="6228293E" w14:textId="0530D904" w:rsidR="00CC6D9D" w:rsidRDefault="00CC6D9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3116" w14:textId="5AEE9580" w:rsidR="00CC6D9D" w:rsidRDefault="00CC6D9D">
    <w:pPr>
      <w:pStyle w:val="Sidfot"/>
    </w:pPr>
    <w:r>
      <w:rPr>
        <w:noProof/>
        <w:lang w:val="sv-SE" w:eastAsia="sv-SE"/>
      </w:rPr>
      <w:drawing>
        <wp:anchor distT="0" distB="0" distL="114300" distR="114300" simplePos="0" relativeHeight="251664384" behindDoc="1" locked="0" layoutInCell="1" allowOverlap="1" wp14:anchorId="077E72AB" wp14:editId="15469D4A">
          <wp:simplePos x="0" y="0"/>
          <wp:positionH relativeFrom="page">
            <wp:align>left</wp:align>
          </wp:positionH>
          <wp:positionV relativeFrom="paragraph">
            <wp:posOffset>231140</wp:posOffset>
          </wp:positionV>
          <wp:extent cx="9808845" cy="704215"/>
          <wp:effectExtent l="0" t="0" r="1905" b="635"/>
          <wp:wrapTight wrapText="bothSides">
            <wp:wrapPolygon edited="0">
              <wp:start x="0" y="0"/>
              <wp:lineTo x="0" y="21035"/>
              <wp:lineTo x="21562" y="21035"/>
              <wp:lineTo x="21562" y="0"/>
              <wp:lineTo x="0" y="0"/>
            </wp:wrapPolygon>
          </wp:wrapTight>
          <wp:docPr id="716804676" name="Bildobjekt 71680467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231806" name="Bildobjekt 98623180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8845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ED106" w14:textId="77777777" w:rsidR="005E05D3" w:rsidRDefault="005E05D3" w:rsidP="00C672B3">
      <w:pPr>
        <w:spacing w:after="0" w:line="240" w:lineRule="auto"/>
      </w:pPr>
      <w:r>
        <w:separator/>
      </w:r>
    </w:p>
  </w:footnote>
  <w:footnote w:type="continuationSeparator" w:id="0">
    <w:p w14:paraId="56145CDE" w14:textId="77777777" w:rsidR="005E05D3" w:rsidRDefault="005E05D3" w:rsidP="00C67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32A98" w14:textId="346847E4" w:rsidR="00CC6D9D" w:rsidRDefault="00CC6D9D">
    <w:pPr>
      <w:pStyle w:val="Sidhuvud"/>
    </w:pPr>
    <w:r>
      <w:rPr>
        <w:noProof/>
        <w:lang w:val="sv-SE" w:eastAsia="sv-SE"/>
      </w:rPr>
      <w:drawing>
        <wp:anchor distT="0" distB="0" distL="114300" distR="114300" simplePos="0" relativeHeight="251659264" behindDoc="1" locked="0" layoutInCell="1" allowOverlap="1" wp14:anchorId="5B03AF94" wp14:editId="1B3AA28C">
          <wp:simplePos x="0" y="0"/>
          <wp:positionH relativeFrom="column">
            <wp:posOffset>4897120</wp:posOffset>
          </wp:positionH>
          <wp:positionV relativeFrom="paragraph">
            <wp:posOffset>-63500</wp:posOffset>
          </wp:positionV>
          <wp:extent cx="468086" cy="468086"/>
          <wp:effectExtent l="0" t="0" r="8255" b="8255"/>
          <wp:wrapTight wrapText="bothSides">
            <wp:wrapPolygon edited="0">
              <wp:start x="4396" y="0"/>
              <wp:lineTo x="0" y="4396"/>
              <wp:lineTo x="0" y="16706"/>
              <wp:lineTo x="4396" y="21102"/>
              <wp:lineTo x="16706" y="21102"/>
              <wp:lineTo x="21102" y="16706"/>
              <wp:lineTo x="21102" y="4396"/>
              <wp:lineTo x="16706" y="0"/>
              <wp:lineTo x="4396" y="0"/>
            </wp:wrapPolygon>
          </wp:wrapTight>
          <wp:docPr id="440995005" name="Bildobjekt 44099500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231803" name="Bildobjekt 98623180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86" cy="468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5B130" w14:textId="506F4816" w:rsidR="00CC6D9D" w:rsidRDefault="004E78C4">
    <w:pPr>
      <w:pStyle w:val="Sidhuvud"/>
    </w:pPr>
    <w:r w:rsidRPr="003823D0">
      <w:rPr>
        <w:b/>
        <w:noProof/>
        <w:sz w:val="40"/>
        <w:szCs w:val="40"/>
        <w:lang w:val="sv-SE" w:eastAsia="sv-SE"/>
      </w:rPr>
      <w:drawing>
        <wp:anchor distT="0" distB="0" distL="114300" distR="114300" simplePos="0" relativeHeight="251668480" behindDoc="1" locked="0" layoutInCell="1" allowOverlap="1" wp14:anchorId="0A9A755D" wp14:editId="3A179135">
          <wp:simplePos x="0" y="0"/>
          <wp:positionH relativeFrom="column">
            <wp:posOffset>-1078865</wp:posOffset>
          </wp:positionH>
          <wp:positionV relativeFrom="paragraph">
            <wp:posOffset>-155575</wp:posOffset>
          </wp:positionV>
          <wp:extent cx="3348990" cy="1009650"/>
          <wp:effectExtent l="0" t="0" r="3810" b="0"/>
          <wp:wrapTight wrapText="bothSides">
            <wp:wrapPolygon edited="0">
              <wp:start x="0" y="0"/>
              <wp:lineTo x="0" y="21192"/>
              <wp:lineTo x="21502" y="21192"/>
              <wp:lineTo x="21502" y="0"/>
              <wp:lineTo x="0" y="0"/>
            </wp:wrapPolygon>
          </wp:wrapTight>
          <wp:docPr id="1834613124" name="Bildobjekt 39">
            <a:extLst xmlns:a="http://schemas.openxmlformats.org/drawingml/2006/main">
              <a:ext uri="{FF2B5EF4-FFF2-40B4-BE49-F238E27FC236}">
                <a16:creationId xmlns:a16="http://schemas.microsoft.com/office/drawing/2014/main" id="{B9FAFA5F-9099-4E62-95BA-31F1CC1BF7CA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Bildobjekt 39">
                    <a:extLst>
                      <a:ext uri="{FF2B5EF4-FFF2-40B4-BE49-F238E27FC236}">
                        <a16:creationId xmlns:a16="http://schemas.microsoft.com/office/drawing/2014/main" id="{B9FAFA5F-9099-4E62-95BA-31F1CC1BF7CA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8990" cy="1009650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F81"/>
    <w:multiLevelType w:val="hybridMultilevel"/>
    <w:tmpl w:val="868662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1361"/>
    <w:multiLevelType w:val="hybridMultilevel"/>
    <w:tmpl w:val="938290A2"/>
    <w:lvl w:ilvl="0" w:tplc="0F44E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lv-LV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0287C"/>
    <w:multiLevelType w:val="hybridMultilevel"/>
    <w:tmpl w:val="A5821176"/>
    <w:lvl w:ilvl="0" w:tplc="1D42EA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70A45"/>
    <w:multiLevelType w:val="multilevel"/>
    <w:tmpl w:val="78CCB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A7C8E"/>
    <w:multiLevelType w:val="hybridMultilevel"/>
    <w:tmpl w:val="389875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D2A85"/>
    <w:multiLevelType w:val="hybridMultilevel"/>
    <w:tmpl w:val="E38E6D8E"/>
    <w:lvl w:ilvl="0" w:tplc="54968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469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7A9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347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26E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FCB0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EE7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922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CA8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396EFA"/>
    <w:multiLevelType w:val="hybridMultilevel"/>
    <w:tmpl w:val="5ED0D6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53896"/>
    <w:multiLevelType w:val="hybridMultilevel"/>
    <w:tmpl w:val="25A0AC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F0D6C"/>
    <w:multiLevelType w:val="hybridMultilevel"/>
    <w:tmpl w:val="47505D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05437"/>
    <w:multiLevelType w:val="hybridMultilevel"/>
    <w:tmpl w:val="169E12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6347C"/>
    <w:multiLevelType w:val="hybridMultilevel"/>
    <w:tmpl w:val="92568068"/>
    <w:lvl w:ilvl="0" w:tplc="90B050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87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1A8F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D484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C5B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0E1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DC7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6EA7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10DA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5CE7A44"/>
    <w:multiLevelType w:val="hybridMultilevel"/>
    <w:tmpl w:val="74A8E6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C3615"/>
    <w:multiLevelType w:val="hybridMultilevel"/>
    <w:tmpl w:val="E23221EA"/>
    <w:lvl w:ilvl="0" w:tplc="6D663A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04CB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6CFC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B08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7C60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36A0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38A1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18B8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E877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0266A95"/>
    <w:multiLevelType w:val="hybridMultilevel"/>
    <w:tmpl w:val="24E4CA76"/>
    <w:lvl w:ilvl="0" w:tplc="A5E86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CC8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125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98F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D4D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6ED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D02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9C7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987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E0500AD"/>
    <w:multiLevelType w:val="hybridMultilevel"/>
    <w:tmpl w:val="38BCD0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065B1"/>
    <w:multiLevelType w:val="hybridMultilevel"/>
    <w:tmpl w:val="0E868FE8"/>
    <w:lvl w:ilvl="0" w:tplc="5C523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96D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2CF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67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9CC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9A9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708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F2E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066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0FA6DEF"/>
    <w:multiLevelType w:val="hybridMultilevel"/>
    <w:tmpl w:val="87A2C0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D0ED4"/>
    <w:multiLevelType w:val="hybridMultilevel"/>
    <w:tmpl w:val="1D4E9642"/>
    <w:lvl w:ilvl="0" w:tplc="1D42EA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6217C"/>
    <w:multiLevelType w:val="hybridMultilevel"/>
    <w:tmpl w:val="0E2619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8376E"/>
    <w:multiLevelType w:val="hybridMultilevel"/>
    <w:tmpl w:val="6A70ABD8"/>
    <w:lvl w:ilvl="0" w:tplc="041D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52A2569B"/>
    <w:multiLevelType w:val="hybridMultilevel"/>
    <w:tmpl w:val="80522B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64B00"/>
    <w:multiLevelType w:val="multilevel"/>
    <w:tmpl w:val="E6EE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923ED0"/>
    <w:multiLevelType w:val="hybridMultilevel"/>
    <w:tmpl w:val="CDB2DBC6"/>
    <w:lvl w:ilvl="0" w:tplc="F356D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E871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486B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B4E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1CA3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5211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E221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7E43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1489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6967BB4"/>
    <w:multiLevelType w:val="hybridMultilevel"/>
    <w:tmpl w:val="DF74079A"/>
    <w:lvl w:ilvl="0" w:tplc="1D42EA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94FF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0483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8240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0449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CA6B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4EA5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CAF7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0EF5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94A363C"/>
    <w:multiLevelType w:val="hybridMultilevel"/>
    <w:tmpl w:val="A950E09C"/>
    <w:lvl w:ilvl="0" w:tplc="5992A4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6435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3C1D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7E1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7C33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EE5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62D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2A6C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AE7B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B7D02C5"/>
    <w:multiLevelType w:val="hybridMultilevel"/>
    <w:tmpl w:val="26DA03B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F713806"/>
    <w:multiLevelType w:val="hybridMultilevel"/>
    <w:tmpl w:val="EE12F130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462479E"/>
    <w:multiLevelType w:val="hybridMultilevel"/>
    <w:tmpl w:val="7DFA50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B69A8"/>
    <w:multiLevelType w:val="hybridMultilevel"/>
    <w:tmpl w:val="29089F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745FB1"/>
    <w:multiLevelType w:val="hybridMultilevel"/>
    <w:tmpl w:val="C8C8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EB5D50"/>
    <w:multiLevelType w:val="hybridMultilevel"/>
    <w:tmpl w:val="273C6C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28083F"/>
    <w:multiLevelType w:val="hybridMultilevel"/>
    <w:tmpl w:val="1ECA8700"/>
    <w:lvl w:ilvl="0" w:tplc="7A78B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146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AB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8A7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AEB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BC4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4CD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48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085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7E60533"/>
    <w:multiLevelType w:val="hybridMultilevel"/>
    <w:tmpl w:val="6CD8FA62"/>
    <w:lvl w:ilvl="0" w:tplc="3C620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F46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420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FA7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29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7A8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BCC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2A7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ECF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8D300BA"/>
    <w:multiLevelType w:val="hybridMultilevel"/>
    <w:tmpl w:val="FBEAF7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268158">
    <w:abstractNumId w:val="7"/>
  </w:num>
  <w:num w:numId="2" w16cid:durableId="1519812412">
    <w:abstractNumId w:val="30"/>
  </w:num>
  <w:num w:numId="3" w16cid:durableId="1016543201">
    <w:abstractNumId w:val="29"/>
  </w:num>
  <w:num w:numId="4" w16cid:durableId="368651529">
    <w:abstractNumId w:val="16"/>
  </w:num>
  <w:num w:numId="5" w16cid:durableId="918561191">
    <w:abstractNumId w:val="27"/>
  </w:num>
  <w:num w:numId="6" w16cid:durableId="1657612245">
    <w:abstractNumId w:val="19"/>
  </w:num>
  <w:num w:numId="7" w16cid:durableId="837037507">
    <w:abstractNumId w:val="14"/>
  </w:num>
  <w:num w:numId="8" w16cid:durableId="127285474">
    <w:abstractNumId w:val="18"/>
  </w:num>
  <w:num w:numId="9" w16cid:durableId="690838514">
    <w:abstractNumId w:val="6"/>
  </w:num>
  <w:num w:numId="10" w16cid:durableId="242642396">
    <w:abstractNumId w:val="1"/>
  </w:num>
  <w:num w:numId="11" w16cid:durableId="962343876">
    <w:abstractNumId w:val="20"/>
  </w:num>
  <w:num w:numId="12" w16cid:durableId="1873229822">
    <w:abstractNumId w:val="0"/>
  </w:num>
  <w:num w:numId="13" w16cid:durableId="809981600">
    <w:abstractNumId w:val="10"/>
  </w:num>
  <w:num w:numId="14" w16cid:durableId="1136020737">
    <w:abstractNumId w:val="12"/>
  </w:num>
  <w:num w:numId="15" w16cid:durableId="1278832852">
    <w:abstractNumId w:val="22"/>
  </w:num>
  <w:num w:numId="16" w16cid:durableId="1385376488">
    <w:abstractNumId w:val="24"/>
  </w:num>
  <w:num w:numId="17" w16cid:durableId="1849442257">
    <w:abstractNumId w:val="23"/>
  </w:num>
  <w:num w:numId="18" w16cid:durableId="495145533">
    <w:abstractNumId w:val="8"/>
  </w:num>
  <w:num w:numId="19" w16cid:durableId="1078938670">
    <w:abstractNumId w:val="4"/>
  </w:num>
  <w:num w:numId="20" w16cid:durableId="134953339">
    <w:abstractNumId w:val="33"/>
  </w:num>
  <w:num w:numId="21" w16cid:durableId="483475608">
    <w:abstractNumId w:val="9"/>
  </w:num>
  <w:num w:numId="22" w16cid:durableId="1838181464">
    <w:abstractNumId w:val="28"/>
  </w:num>
  <w:num w:numId="23" w16cid:durableId="353770879">
    <w:abstractNumId w:val="21"/>
  </w:num>
  <w:num w:numId="24" w16cid:durableId="425078043">
    <w:abstractNumId w:val="3"/>
  </w:num>
  <w:num w:numId="25" w16cid:durableId="896234984">
    <w:abstractNumId w:val="17"/>
  </w:num>
  <w:num w:numId="26" w16cid:durableId="10961567">
    <w:abstractNumId w:val="2"/>
  </w:num>
  <w:num w:numId="27" w16cid:durableId="274140491">
    <w:abstractNumId w:val="7"/>
  </w:num>
  <w:num w:numId="28" w16cid:durableId="386296475">
    <w:abstractNumId w:val="11"/>
  </w:num>
  <w:num w:numId="29" w16cid:durableId="645933807">
    <w:abstractNumId w:val="26"/>
  </w:num>
  <w:num w:numId="30" w16cid:durableId="1093743765">
    <w:abstractNumId w:val="15"/>
  </w:num>
  <w:num w:numId="31" w16cid:durableId="2125537232">
    <w:abstractNumId w:val="25"/>
  </w:num>
  <w:num w:numId="32" w16cid:durableId="455873909">
    <w:abstractNumId w:val="31"/>
  </w:num>
  <w:num w:numId="33" w16cid:durableId="1870989535">
    <w:abstractNumId w:val="5"/>
  </w:num>
  <w:num w:numId="34" w16cid:durableId="402029912">
    <w:abstractNumId w:val="32"/>
  </w:num>
  <w:num w:numId="35" w16cid:durableId="1172178943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DA1"/>
    <w:rsid w:val="00000284"/>
    <w:rsid w:val="00000295"/>
    <w:rsid w:val="00001151"/>
    <w:rsid w:val="000014AF"/>
    <w:rsid w:val="000020C5"/>
    <w:rsid w:val="00002242"/>
    <w:rsid w:val="000034B7"/>
    <w:rsid w:val="00003551"/>
    <w:rsid w:val="00003F9E"/>
    <w:rsid w:val="0000446B"/>
    <w:rsid w:val="00004BC6"/>
    <w:rsid w:val="00004CA5"/>
    <w:rsid w:val="00004F10"/>
    <w:rsid w:val="000050AA"/>
    <w:rsid w:val="00005A77"/>
    <w:rsid w:val="00006517"/>
    <w:rsid w:val="000072DA"/>
    <w:rsid w:val="00010A72"/>
    <w:rsid w:val="000113B3"/>
    <w:rsid w:val="000123B0"/>
    <w:rsid w:val="000125C3"/>
    <w:rsid w:val="00012683"/>
    <w:rsid w:val="00012C38"/>
    <w:rsid w:val="00012C55"/>
    <w:rsid w:val="00012E86"/>
    <w:rsid w:val="00012F05"/>
    <w:rsid w:val="00014222"/>
    <w:rsid w:val="00015DCD"/>
    <w:rsid w:val="000167ED"/>
    <w:rsid w:val="00016CE6"/>
    <w:rsid w:val="00017378"/>
    <w:rsid w:val="000173C8"/>
    <w:rsid w:val="000177DE"/>
    <w:rsid w:val="00020299"/>
    <w:rsid w:val="00020B5B"/>
    <w:rsid w:val="00022FBA"/>
    <w:rsid w:val="0002314D"/>
    <w:rsid w:val="00024BE3"/>
    <w:rsid w:val="00025205"/>
    <w:rsid w:val="00025532"/>
    <w:rsid w:val="00025799"/>
    <w:rsid w:val="0003144C"/>
    <w:rsid w:val="00032333"/>
    <w:rsid w:val="0003240E"/>
    <w:rsid w:val="00032AFC"/>
    <w:rsid w:val="00033B5E"/>
    <w:rsid w:val="000341F4"/>
    <w:rsid w:val="000345E0"/>
    <w:rsid w:val="00034CD7"/>
    <w:rsid w:val="000361FF"/>
    <w:rsid w:val="00036E97"/>
    <w:rsid w:val="000373CE"/>
    <w:rsid w:val="0004048C"/>
    <w:rsid w:val="00044834"/>
    <w:rsid w:val="0004499E"/>
    <w:rsid w:val="0004658C"/>
    <w:rsid w:val="00046882"/>
    <w:rsid w:val="00046B9D"/>
    <w:rsid w:val="00047525"/>
    <w:rsid w:val="00047BD7"/>
    <w:rsid w:val="00047BF2"/>
    <w:rsid w:val="00050E6A"/>
    <w:rsid w:val="00051628"/>
    <w:rsid w:val="000522B9"/>
    <w:rsid w:val="00053091"/>
    <w:rsid w:val="000532D0"/>
    <w:rsid w:val="000544FC"/>
    <w:rsid w:val="00054978"/>
    <w:rsid w:val="000550CD"/>
    <w:rsid w:val="00055E98"/>
    <w:rsid w:val="00056D68"/>
    <w:rsid w:val="0005768E"/>
    <w:rsid w:val="000608A5"/>
    <w:rsid w:val="0006296F"/>
    <w:rsid w:val="00063186"/>
    <w:rsid w:val="00063E4D"/>
    <w:rsid w:val="00064FD7"/>
    <w:rsid w:val="00065999"/>
    <w:rsid w:val="000665F4"/>
    <w:rsid w:val="000674F9"/>
    <w:rsid w:val="00067921"/>
    <w:rsid w:val="00070219"/>
    <w:rsid w:val="000703E9"/>
    <w:rsid w:val="00070794"/>
    <w:rsid w:val="00070EA0"/>
    <w:rsid w:val="00071A0C"/>
    <w:rsid w:val="00071FE1"/>
    <w:rsid w:val="00072991"/>
    <w:rsid w:val="00072B47"/>
    <w:rsid w:val="00074138"/>
    <w:rsid w:val="000747DD"/>
    <w:rsid w:val="00075228"/>
    <w:rsid w:val="000752E7"/>
    <w:rsid w:val="00075D88"/>
    <w:rsid w:val="0007623F"/>
    <w:rsid w:val="00080947"/>
    <w:rsid w:val="000809A9"/>
    <w:rsid w:val="00080FE4"/>
    <w:rsid w:val="00081442"/>
    <w:rsid w:val="00081BCB"/>
    <w:rsid w:val="000843AF"/>
    <w:rsid w:val="0008561D"/>
    <w:rsid w:val="000856AC"/>
    <w:rsid w:val="00085B44"/>
    <w:rsid w:val="000863A9"/>
    <w:rsid w:val="00086A21"/>
    <w:rsid w:val="00086B5B"/>
    <w:rsid w:val="00086BE0"/>
    <w:rsid w:val="00087B88"/>
    <w:rsid w:val="0009129F"/>
    <w:rsid w:val="00091A9B"/>
    <w:rsid w:val="000923BA"/>
    <w:rsid w:val="000929F9"/>
    <w:rsid w:val="00093083"/>
    <w:rsid w:val="0009719D"/>
    <w:rsid w:val="000972AB"/>
    <w:rsid w:val="000A1138"/>
    <w:rsid w:val="000A1B90"/>
    <w:rsid w:val="000A2961"/>
    <w:rsid w:val="000A3F95"/>
    <w:rsid w:val="000A4CB5"/>
    <w:rsid w:val="000A4F4C"/>
    <w:rsid w:val="000A5DC9"/>
    <w:rsid w:val="000A7222"/>
    <w:rsid w:val="000A7E9F"/>
    <w:rsid w:val="000B03DD"/>
    <w:rsid w:val="000B0409"/>
    <w:rsid w:val="000B1FC4"/>
    <w:rsid w:val="000B29B7"/>
    <w:rsid w:val="000B4236"/>
    <w:rsid w:val="000B47F0"/>
    <w:rsid w:val="000B4CA8"/>
    <w:rsid w:val="000B4D14"/>
    <w:rsid w:val="000B4F50"/>
    <w:rsid w:val="000B5B56"/>
    <w:rsid w:val="000C0480"/>
    <w:rsid w:val="000C125C"/>
    <w:rsid w:val="000C146E"/>
    <w:rsid w:val="000C1612"/>
    <w:rsid w:val="000C1710"/>
    <w:rsid w:val="000C1F28"/>
    <w:rsid w:val="000C3534"/>
    <w:rsid w:val="000C5A92"/>
    <w:rsid w:val="000C5E69"/>
    <w:rsid w:val="000C63E3"/>
    <w:rsid w:val="000C7138"/>
    <w:rsid w:val="000C77B8"/>
    <w:rsid w:val="000C7DA8"/>
    <w:rsid w:val="000D0040"/>
    <w:rsid w:val="000D045E"/>
    <w:rsid w:val="000D05BE"/>
    <w:rsid w:val="000D0E64"/>
    <w:rsid w:val="000D17AE"/>
    <w:rsid w:val="000D1DE5"/>
    <w:rsid w:val="000D26A1"/>
    <w:rsid w:val="000D2A44"/>
    <w:rsid w:val="000D322B"/>
    <w:rsid w:val="000D3629"/>
    <w:rsid w:val="000D63BB"/>
    <w:rsid w:val="000D64A3"/>
    <w:rsid w:val="000D6E34"/>
    <w:rsid w:val="000D7479"/>
    <w:rsid w:val="000D7A7A"/>
    <w:rsid w:val="000E0DDD"/>
    <w:rsid w:val="000E19B6"/>
    <w:rsid w:val="000E266C"/>
    <w:rsid w:val="000E4265"/>
    <w:rsid w:val="000E5C1E"/>
    <w:rsid w:val="000E5D6C"/>
    <w:rsid w:val="000E7D2A"/>
    <w:rsid w:val="000F1225"/>
    <w:rsid w:val="000F1AE3"/>
    <w:rsid w:val="000F32EE"/>
    <w:rsid w:val="000F36C5"/>
    <w:rsid w:val="000F4941"/>
    <w:rsid w:val="000F4CD0"/>
    <w:rsid w:val="000F59AD"/>
    <w:rsid w:val="000F6BD5"/>
    <w:rsid w:val="000F7141"/>
    <w:rsid w:val="000F756F"/>
    <w:rsid w:val="000F75BD"/>
    <w:rsid w:val="00100136"/>
    <w:rsid w:val="00100165"/>
    <w:rsid w:val="00100844"/>
    <w:rsid w:val="001032FD"/>
    <w:rsid w:val="0010369F"/>
    <w:rsid w:val="001037B4"/>
    <w:rsid w:val="00104620"/>
    <w:rsid w:val="00104885"/>
    <w:rsid w:val="00104E75"/>
    <w:rsid w:val="00104FA1"/>
    <w:rsid w:val="00104FA2"/>
    <w:rsid w:val="00104FEF"/>
    <w:rsid w:val="00107566"/>
    <w:rsid w:val="001076F3"/>
    <w:rsid w:val="00107A74"/>
    <w:rsid w:val="001114F1"/>
    <w:rsid w:val="00111526"/>
    <w:rsid w:val="00111DE9"/>
    <w:rsid w:val="001137FC"/>
    <w:rsid w:val="00114832"/>
    <w:rsid w:val="00114C13"/>
    <w:rsid w:val="001157EA"/>
    <w:rsid w:val="0011599F"/>
    <w:rsid w:val="001174A1"/>
    <w:rsid w:val="00121C69"/>
    <w:rsid w:val="00122A18"/>
    <w:rsid w:val="001230F9"/>
    <w:rsid w:val="00124489"/>
    <w:rsid w:val="00125953"/>
    <w:rsid w:val="00125E2D"/>
    <w:rsid w:val="001265EF"/>
    <w:rsid w:val="00126C58"/>
    <w:rsid w:val="00126D8C"/>
    <w:rsid w:val="00126DCD"/>
    <w:rsid w:val="001333E0"/>
    <w:rsid w:val="00133DF5"/>
    <w:rsid w:val="0013419D"/>
    <w:rsid w:val="001347C9"/>
    <w:rsid w:val="001354C6"/>
    <w:rsid w:val="00135573"/>
    <w:rsid w:val="00136AA3"/>
    <w:rsid w:val="00136C1E"/>
    <w:rsid w:val="0013727D"/>
    <w:rsid w:val="00137F79"/>
    <w:rsid w:val="00140F3F"/>
    <w:rsid w:val="00140F63"/>
    <w:rsid w:val="00140FB0"/>
    <w:rsid w:val="001411ED"/>
    <w:rsid w:val="001418D2"/>
    <w:rsid w:val="00142D0C"/>
    <w:rsid w:val="001434E8"/>
    <w:rsid w:val="00144AB0"/>
    <w:rsid w:val="00145117"/>
    <w:rsid w:val="001451E5"/>
    <w:rsid w:val="001468B0"/>
    <w:rsid w:val="00150F2C"/>
    <w:rsid w:val="00153347"/>
    <w:rsid w:val="0015377E"/>
    <w:rsid w:val="0015577A"/>
    <w:rsid w:val="00155EAF"/>
    <w:rsid w:val="00156185"/>
    <w:rsid w:val="001564DA"/>
    <w:rsid w:val="00157B72"/>
    <w:rsid w:val="00161258"/>
    <w:rsid w:val="001619DE"/>
    <w:rsid w:val="001621E1"/>
    <w:rsid w:val="00163C41"/>
    <w:rsid w:val="0016424D"/>
    <w:rsid w:val="001649AD"/>
    <w:rsid w:val="00164ED3"/>
    <w:rsid w:val="001654BF"/>
    <w:rsid w:val="001664FC"/>
    <w:rsid w:val="00166D04"/>
    <w:rsid w:val="00167C06"/>
    <w:rsid w:val="00167C54"/>
    <w:rsid w:val="0017122B"/>
    <w:rsid w:val="001726D8"/>
    <w:rsid w:val="00172D4B"/>
    <w:rsid w:val="0017466E"/>
    <w:rsid w:val="00174DF7"/>
    <w:rsid w:val="00175221"/>
    <w:rsid w:val="0017627D"/>
    <w:rsid w:val="00176786"/>
    <w:rsid w:val="00176D70"/>
    <w:rsid w:val="00181BD6"/>
    <w:rsid w:val="0018559D"/>
    <w:rsid w:val="00185EDB"/>
    <w:rsid w:val="001874BA"/>
    <w:rsid w:val="001902B5"/>
    <w:rsid w:val="00190D29"/>
    <w:rsid w:val="00193394"/>
    <w:rsid w:val="0019453E"/>
    <w:rsid w:val="00194D1A"/>
    <w:rsid w:val="00195CBC"/>
    <w:rsid w:val="00196178"/>
    <w:rsid w:val="001A034C"/>
    <w:rsid w:val="001A0A68"/>
    <w:rsid w:val="001A0FD4"/>
    <w:rsid w:val="001A3287"/>
    <w:rsid w:val="001A37B1"/>
    <w:rsid w:val="001A3F16"/>
    <w:rsid w:val="001A44A5"/>
    <w:rsid w:val="001A44A9"/>
    <w:rsid w:val="001A56C8"/>
    <w:rsid w:val="001A5C31"/>
    <w:rsid w:val="001A5DE9"/>
    <w:rsid w:val="001A6874"/>
    <w:rsid w:val="001A6963"/>
    <w:rsid w:val="001A7441"/>
    <w:rsid w:val="001A7F1C"/>
    <w:rsid w:val="001B06C5"/>
    <w:rsid w:val="001B1649"/>
    <w:rsid w:val="001B18D3"/>
    <w:rsid w:val="001B267E"/>
    <w:rsid w:val="001B2853"/>
    <w:rsid w:val="001B3619"/>
    <w:rsid w:val="001B48BC"/>
    <w:rsid w:val="001B66D3"/>
    <w:rsid w:val="001B6B0E"/>
    <w:rsid w:val="001C1220"/>
    <w:rsid w:val="001C1EA7"/>
    <w:rsid w:val="001C4F55"/>
    <w:rsid w:val="001C5447"/>
    <w:rsid w:val="001C55BD"/>
    <w:rsid w:val="001C5A66"/>
    <w:rsid w:val="001C678B"/>
    <w:rsid w:val="001C730B"/>
    <w:rsid w:val="001C7B56"/>
    <w:rsid w:val="001D0249"/>
    <w:rsid w:val="001D05F3"/>
    <w:rsid w:val="001D1571"/>
    <w:rsid w:val="001D1EAC"/>
    <w:rsid w:val="001D275A"/>
    <w:rsid w:val="001D2BF0"/>
    <w:rsid w:val="001D3375"/>
    <w:rsid w:val="001D36CA"/>
    <w:rsid w:val="001D39AB"/>
    <w:rsid w:val="001D4D12"/>
    <w:rsid w:val="001D5FD4"/>
    <w:rsid w:val="001D5FF8"/>
    <w:rsid w:val="001D736E"/>
    <w:rsid w:val="001E07DD"/>
    <w:rsid w:val="001E0AD3"/>
    <w:rsid w:val="001E1113"/>
    <w:rsid w:val="001E2434"/>
    <w:rsid w:val="001E2906"/>
    <w:rsid w:val="001E3269"/>
    <w:rsid w:val="001E41F8"/>
    <w:rsid w:val="001E4303"/>
    <w:rsid w:val="001E4D5F"/>
    <w:rsid w:val="001E547A"/>
    <w:rsid w:val="001E601A"/>
    <w:rsid w:val="001E6944"/>
    <w:rsid w:val="001E6B86"/>
    <w:rsid w:val="001F0ACF"/>
    <w:rsid w:val="001F0F6D"/>
    <w:rsid w:val="001F166F"/>
    <w:rsid w:val="001F16B4"/>
    <w:rsid w:val="001F17DE"/>
    <w:rsid w:val="001F523A"/>
    <w:rsid w:val="001F5D05"/>
    <w:rsid w:val="001F5F41"/>
    <w:rsid w:val="001F73F7"/>
    <w:rsid w:val="001F758F"/>
    <w:rsid w:val="00202AF1"/>
    <w:rsid w:val="0020332B"/>
    <w:rsid w:val="00203402"/>
    <w:rsid w:val="0020392A"/>
    <w:rsid w:val="00203D15"/>
    <w:rsid w:val="002049B7"/>
    <w:rsid w:val="00204BA6"/>
    <w:rsid w:val="00205BF4"/>
    <w:rsid w:val="002060A5"/>
    <w:rsid w:val="00206B47"/>
    <w:rsid w:val="00206CA1"/>
    <w:rsid w:val="0020758B"/>
    <w:rsid w:val="002076A3"/>
    <w:rsid w:val="00207BAA"/>
    <w:rsid w:val="00210CF1"/>
    <w:rsid w:val="00212E85"/>
    <w:rsid w:val="00213176"/>
    <w:rsid w:val="00214052"/>
    <w:rsid w:val="00214765"/>
    <w:rsid w:val="00214EDD"/>
    <w:rsid w:val="00216728"/>
    <w:rsid w:val="0021756F"/>
    <w:rsid w:val="00220B04"/>
    <w:rsid w:val="00220B12"/>
    <w:rsid w:val="002211B9"/>
    <w:rsid w:val="00221E50"/>
    <w:rsid w:val="00223A64"/>
    <w:rsid w:val="00223DA1"/>
    <w:rsid w:val="00223FD2"/>
    <w:rsid w:val="002248BC"/>
    <w:rsid w:val="00224E44"/>
    <w:rsid w:val="00224F78"/>
    <w:rsid w:val="00225AFB"/>
    <w:rsid w:val="0022647D"/>
    <w:rsid w:val="002302F8"/>
    <w:rsid w:val="0023104E"/>
    <w:rsid w:val="00231868"/>
    <w:rsid w:val="00232277"/>
    <w:rsid w:val="00232B98"/>
    <w:rsid w:val="002331FA"/>
    <w:rsid w:val="00234192"/>
    <w:rsid w:val="00234BD9"/>
    <w:rsid w:val="002366B5"/>
    <w:rsid w:val="002369F0"/>
    <w:rsid w:val="00236B90"/>
    <w:rsid w:val="00236F14"/>
    <w:rsid w:val="00237560"/>
    <w:rsid w:val="00237A5E"/>
    <w:rsid w:val="002400C4"/>
    <w:rsid w:val="00240E78"/>
    <w:rsid w:val="0024139D"/>
    <w:rsid w:val="00241FB4"/>
    <w:rsid w:val="00242162"/>
    <w:rsid w:val="00242F69"/>
    <w:rsid w:val="0024491A"/>
    <w:rsid w:val="0024608C"/>
    <w:rsid w:val="002460E8"/>
    <w:rsid w:val="00247788"/>
    <w:rsid w:val="00247BD4"/>
    <w:rsid w:val="002508C4"/>
    <w:rsid w:val="00250C6D"/>
    <w:rsid w:val="00250E85"/>
    <w:rsid w:val="002521DC"/>
    <w:rsid w:val="00252672"/>
    <w:rsid w:val="00255657"/>
    <w:rsid w:val="00255DEB"/>
    <w:rsid w:val="00257396"/>
    <w:rsid w:val="00257B52"/>
    <w:rsid w:val="00260F4A"/>
    <w:rsid w:val="00263FDC"/>
    <w:rsid w:val="00264778"/>
    <w:rsid w:val="00265326"/>
    <w:rsid w:val="00266E23"/>
    <w:rsid w:val="00267869"/>
    <w:rsid w:val="00267909"/>
    <w:rsid w:val="002679D6"/>
    <w:rsid w:val="00267F51"/>
    <w:rsid w:val="002704B7"/>
    <w:rsid w:val="00270957"/>
    <w:rsid w:val="002724CA"/>
    <w:rsid w:val="002735D2"/>
    <w:rsid w:val="00273DB1"/>
    <w:rsid w:val="00273F82"/>
    <w:rsid w:val="002745BC"/>
    <w:rsid w:val="002752DE"/>
    <w:rsid w:val="0027539F"/>
    <w:rsid w:val="00275E15"/>
    <w:rsid w:val="00276679"/>
    <w:rsid w:val="00276985"/>
    <w:rsid w:val="00277F7D"/>
    <w:rsid w:val="00281A73"/>
    <w:rsid w:val="0028249A"/>
    <w:rsid w:val="00283652"/>
    <w:rsid w:val="00283A6E"/>
    <w:rsid w:val="00283D39"/>
    <w:rsid w:val="002855F7"/>
    <w:rsid w:val="002856CC"/>
    <w:rsid w:val="00285F74"/>
    <w:rsid w:val="00287437"/>
    <w:rsid w:val="002906C7"/>
    <w:rsid w:val="002916E7"/>
    <w:rsid w:val="002917AC"/>
    <w:rsid w:val="0029181F"/>
    <w:rsid w:val="002938DB"/>
    <w:rsid w:val="00294B5A"/>
    <w:rsid w:val="00295706"/>
    <w:rsid w:val="00295A4C"/>
    <w:rsid w:val="002968A8"/>
    <w:rsid w:val="002977E1"/>
    <w:rsid w:val="002A0C72"/>
    <w:rsid w:val="002A2D3E"/>
    <w:rsid w:val="002A2F12"/>
    <w:rsid w:val="002A2FD7"/>
    <w:rsid w:val="002A3315"/>
    <w:rsid w:val="002A3E06"/>
    <w:rsid w:val="002A4070"/>
    <w:rsid w:val="002A4414"/>
    <w:rsid w:val="002A5AFA"/>
    <w:rsid w:val="002A5B00"/>
    <w:rsid w:val="002A668B"/>
    <w:rsid w:val="002A7210"/>
    <w:rsid w:val="002A7433"/>
    <w:rsid w:val="002A749B"/>
    <w:rsid w:val="002A78BC"/>
    <w:rsid w:val="002A78D3"/>
    <w:rsid w:val="002B0638"/>
    <w:rsid w:val="002B06F3"/>
    <w:rsid w:val="002B0EAF"/>
    <w:rsid w:val="002B1347"/>
    <w:rsid w:val="002B14CA"/>
    <w:rsid w:val="002B1FCC"/>
    <w:rsid w:val="002B2093"/>
    <w:rsid w:val="002B24AF"/>
    <w:rsid w:val="002B2731"/>
    <w:rsid w:val="002B2BC1"/>
    <w:rsid w:val="002B2F39"/>
    <w:rsid w:val="002B3260"/>
    <w:rsid w:val="002B40DA"/>
    <w:rsid w:val="002B41EC"/>
    <w:rsid w:val="002B4DB3"/>
    <w:rsid w:val="002B52E4"/>
    <w:rsid w:val="002B5E2D"/>
    <w:rsid w:val="002B5E8A"/>
    <w:rsid w:val="002B685A"/>
    <w:rsid w:val="002B6B07"/>
    <w:rsid w:val="002B73E4"/>
    <w:rsid w:val="002B7756"/>
    <w:rsid w:val="002B78EE"/>
    <w:rsid w:val="002B7B96"/>
    <w:rsid w:val="002C06BA"/>
    <w:rsid w:val="002C0BEB"/>
    <w:rsid w:val="002C1190"/>
    <w:rsid w:val="002C1719"/>
    <w:rsid w:val="002C1C70"/>
    <w:rsid w:val="002C1ED8"/>
    <w:rsid w:val="002C579D"/>
    <w:rsid w:val="002C792C"/>
    <w:rsid w:val="002C7C37"/>
    <w:rsid w:val="002D0084"/>
    <w:rsid w:val="002D04A3"/>
    <w:rsid w:val="002D0DBC"/>
    <w:rsid w:val="002D0E21"/>
    <w:rsid w:val="002D1D84"/>
    <w:rsid w:val="002D39A6"/>
    <w:rsid w:val="002D3DEB"/>
    <w:rsid w:val="002D4855"/>
    <w:rsid w:val="002D4D0F"/>
    <w:rsid w:val="002D51FA"/>
    <w:rsid w:val="002D5E55"/>
    <w:rsid w:val="002D7370"/>
    <w:rsid w:val="002D79D4"/>
    <w:rsid w:val="002E0F68"/>
    <w:rsid w:val="002E1166"/>
    <w:rsid w:val="002E1F0E"/>
    <w:rsid w:val="002E360F"/>
    <w:rsid w:val="002E3674"/>
    <w:rsid w:val="002E3DCB"/>
    <w:rsid w:val="002E429E"/>
    <w:rsid w:val="002E48BF"/>
    <w:rsid w:val="002E4E0F"/>
    <w:rsid w:val="002E63BC"/>
    <w:rsid w:val="002E6D30"/>
    <w:rsid w:val="002E6E92"/>
    <w:rsid w:val="002E7370"/>
    <w:rsid w:val="002F122E"/>
    <w:rsid w:val="002F197A"/>
    <w:rsid w:val="002F1A0A"/>
    <w:rsid w:val="002F1F7C"/>
    <w:rsid w:val="002F21F7"/>
    <w:rsid w:val="002F23EC"/>
    <w:rsid w:val="002F268B"/>
    <w:rsid w:val="002F28CE"/>
    <w:rsid w:val="002F2B1B"/>
    <w:rsid w:val="002F3E46"/>
    <w:rsid w:val="002F5694"/>
    <w:rsid w:val="002F57F1"/>
    <w:rsid w:val="002F5A03"/>
    <w:rsid w:val="002F6A6B"/>
    <w:rsid w:val="002F7664"/>
    <w:rsid w:val="003004F0"/>
    <w:rsid w:val="00301945"/>
    <w:rsid w:val="00301F57"/>
    <w:rsid w:val="0030224B"/>
    <w:rsid w:val="0030328A"/>
    <w:rsid w:val="003040D4"/>
    <w:rsid w:val="0030443E"/>
    <w:rsid w:val="00304AC2"/>
    <w:rsid w:val="00304B04"/>
    <w:rsid w:val="00304B29"/>
    <w:rsid w:val="0030543B"/>
    <w:rsid w:val="00305513"/>
    <w:rsid w:val="0030653B"/>
    <w:rsid w:val="0030692E"/>
    <w:rsid w:val="003070E6"/>
    <w:rsid w:val="00311280"/>
    <w:rsid w:val="0031199E"/>
    <w:rsid w:val="00311DF6"/>
    <w:rsid w:val="003120CB"/>
    <w:rsid w:val="003122F4"/>
    <w:rsid w:val="00312BC9"/>
    <w:rsid w:val="00314177"/>
    <w:rsid w:val="00314338"/>
    <w:rsid w:val="003144D3"/>
    <w:rsid w:val="00315014"/>
    <w:rsid w:val="00315584"/>
    <w:rsid w:val="00317E54"/>
    <w:rsid w:val="00317FEE"/>
    <w:rsid w:val="00321207"/>
    <w:rsid w:val="00321388"/>
    <w:rsid w:val="00321716"/>
    <w:rsid w:val="00322CF6"/>
    <w:rsid w:val="0032430F"/>
    <w:rsid w:val="00325A59"/>
    <w:rsid w:val="00325B4C"/>
    <w:rsid w:val="00325C6C"/>
    <w:rsid w:val="0032626D"/>
    <w:rsid w:val="00326719"/>
    <w:rsid w:val="00326AE9"/>
    <w:rsid w:val="00327AEF"/>
    <w:rsid w:val="00330B8A"/>
    <w:rsid w:val="00330E0F"/>
    <w:rsid w:val="00331011"/>
    <w:rsid w:val="0033110C"/>
    <w:rsid w:val="00331A4E"/>
    <w:rsid w:val="0033230D"/>
    <w:rsid w:val="00332480"/>
    <w:rsid w:val="00332822"/>
    <w:rsid w:val="00332D44"/>
    <w:rsid w:val="0033352A"/>
    <w:rsid w:val="00333763"/>
    <w:rsid w:val="00333BE3"/>
    <w:rsid w:val="0033425A"/>
    <w:rsid w:val="00334FFC"/>
    <w:rsid w:val="00336CEF"/>
    <w:rsid w:val="00337197"/>
    <w:rsid w:val="00337905"/>
    <w:rsid w:val="00337CD5"/>
    <w:rsid w:val="003418B7"/>
    <w:rsid w:val="0034223F"/>
    <w:rsid w:val="0034420C"/>
    <w:rsid w:val="00344C75"/>
    <w:rsid w:val="00345074"/>
    <w:rsid w:val="003458CF"/>
    <w:rsid w:val="0034706D"/>
    <w:rsid w:val="003471FD"/>
    <w:rsid w:val="0034782A"/>
    <w:rsid w:val="00347C86"/>
    <w:rsid w:val="00351ADF"/>
    <w:rsid w:val="00353752"/>
    <w:rsid w:val="00353EB3"/>
    <w:rsid w:val="00353ECD"/>
    <w:rsid w:val="003546B6"/>
    <w:rsid w:val="00354A2D"/>
    <w:rsid w:val="00354B32"/>
    <w:rsid w:val="003551B3"/>
    <w:rsid w:val="00355A70"/>
    <w:rsid w:val="00357565"/>
    <w:rsid w:val="00357D06"/>
    <w:rsid w:val="00360187"/>
    <w:rsid w:val="003614B2"/>
    <w:rsid w:val="00361DAC"/>
    <w:rsid w:val="0036227E"/>
    <w:rsid w:val="00363813"/>
    <w:rsid w:val="00363C2E"/>
    <w:rsid w:val="00364F2F"/>
    <w:rsid w:val="0036547F"/>
    <w:rsid w:val="003655D6"/>
    <w:rsid w:val="00365B7D"/>
    <w:rsid w:val="00366433"/>
    <w:rsid w:val="0036672E"/>
    <w:rsid w:val="00367A08"/>
    <w:rsid w:val="00371181"/>
    <w:rsid w:val="003727BF"/>
    <w:rsid w:val="00372BA6"/>
    <w:rsid w:val="00372E12"/>
    <w:rsid w:val="003731A7"/>
    <w:rsid w:val="00373F92"/>
    <w:rsid w:val="003746B2"/>
    <w:rsid w:val="0037549A"/>
    <w:rsid w:val="00376351"/>
    <w:rsid w:val="00377487"/>
    <w:rsid w:val="00381473"/>
    <w:rsid w:val="003814FE"/>
    <w:rsid w:val="00381594"/>
    <w:rsid w:val="0038194D"/>
    <w:rsid w:val="003823D0"/>
    <w:rsid w:val="00382400"/>
    <w:rsid w:val="0038320B"/>
    <w:rsid w:val="00383670"/>
    <w:rsid w:val="00383CC1"/>
    <w:rsid w:val="00383E5D"/>
    <w:rsid w:val="00384F5A"/>
    <w:rsid w:val="00385695"/>
    <w:rsid w:val="003869AC"/>
    <w:rsid w:val="00387048"/>
    <w:rsid w:val="00387146"/>
    <w:rsid w:val="003872B5"/>
    <w:rsid w:val="0038772B"/>
    <w:rsid w:val="00387D5C"/>
    <w:rsid w:val="003906BB"/>
    <w:rsid w:val="0039133C"/>
    <w:rsid w:val="0039330C"/>
    <w:rsid w:val="0039370B"/>
    <w:rsid w:val="00394E18"/>
    <w:rsid w:val="00394F3A"/>
    <w:rsid w:val="00395097"/>
    <w:rsid w:val="003956F6"/>
    <w:rsid w:val="00395B86"/>
    <w:rsid w:val="00397B92"/>
    <w:rsid w:val="00397FF9"/>
    <w:rsid w:val="003A029B"/>
    <w:rsid w:val="003A0354"/>
    <w:rsid w:val="003A0A55"/>
    <w:rsid w:val="003A0D37"/>
    <w:rsid w:val="003A2E3E"/>
    <w:rsid w:val="003A39FC"/>
    <w:rsid w:val="003A3D54"/>
    <w:rsid w:val="003A417E"/>
    <w:rsid w:val="003A4A69"/>
    <w:rsid w:val="003A52EB"/>
    <w:rsid w:val="003A581D"/>
    <w:rsid w:val="003A6304"/>
    <w:rsid w:val="003A6A80"/>
    <w:rsid w:val="003A70B0"/>
    <w:rsid w:val="003A7309"/>
    <w:rsid w:val="003A795C"/>
    <w:rsid w:val="003A7A05"/>
    <w:rsid w:val="003A7A99"/>
    <w:rsid w:val="003B192F"/>
    <w:rsid w:val="003B195F"/>
    <w:rsid w:val="003B1BC3"/>
    <w:rsid w:val="003B272A"/>
    <w:rsid w:val="003B2864"/>
    <w:rsid w:val="003B2CCD"/>
    <w:rsid w:val="003B4538"/>
    <w:rsid w:val="003B51F5"/>
    <w:rsid w:val="003B5B13"/>
    <w:rsid w:val="003B6C73"/>
    <w:rsid w:val="003B7834"/>
    <w:rsid w:val="003C111C"/>
    <w:rsid w:val="003C193B"/>
    <w:rsid w:val="003C7730"/>
    <w:rsid w:val="003D07E9"/>
    <w:rsid w:val="003D1158"/>
    <w:rsid w:val="003D19B8"/>
    <w:rsid w:val="003D2356"/>
    <w:rsid w:val="003D27FD"/>
    <w:rsid w:val="003D2F89"/>
    <w:rsid w:val="003D4338"/>
    <w:rsid w:val="003D4823"/>
    <w:rsid w:val="003D4A32"/>
    <w:rsid w:val="003D512F"/>
    <w:rsid w:val="003D60B2"/>
    <w:rsid w:val="003D7AE1"/>
    <w:rsid w:val="003E17A6"/>
    <w:rsid w:val="003E1E03"/>
    <w:rsid w:val="003E1E5C"/>
    <w:rsid w:val="003E1F0B"/>
    <w:rsid w:val="003E22BE"/>
    <w:rsid w:val="003E3598"/>
    <w:rsid w:val="003E388A"/>
    <w:rsid w:val="003E3B99"/>
    <w:rsid w:val="003E48E2"/>
    <w:rsid w:val="003E53D9"/>
    <w:rsid w:val="003E6228"/>
    <w:rsid w:val="003E7356"/>
    <w:rsid w:val="003F0080"/>
    <w:rsid w:val="003F0553"/>
    <w:rsid w:val="003F0670"/>
    <w:rsid w:val="003F0776"/>
    <w:rsid w:val="003F0962"/>
    <w:rsid w:val="003F0D2C"/>
    <w:rsid w:val="003F165E"/>
    <w:rsid w:val="003F176B"/>
    <w:rsid w:val="003F19B0"/>
    <w:rsid w:val="003F1D1A"/>
    <w:rsid w:val="003F3539"/>
    <w:rsid w:val="003F3F2D"/>
    <w:rsid w:val="003F4B9E"/>
    <w:rsid w:val="003F4D73"/>
    <w:rsid w:val="003F4E79"/>
    <w:rsid w:val="003F5813"/>
    <w:rsid w:val="003F5BAC"/>
    <w:rsid w:val="003F67EE"/>
    <w:rsid w:val="003F7E6A"/>
    <w:rsid w:val="00400AFC"/>
    <w:rsid w:val="00400EE4"/>
    <w:rsid w:val="00402BF4"/>
    <w:rsid w:val="00402BF7"/>
    <w:rsid w:val="0040330D"/>
    <w:rsid w:val="0040334E"/>
    <w:rsid w:val="00404C68"/>
    <w:rsid w:val="00405677"/>
    <w:rsid w:val="00405C40"/>
    <w:rsid w:val="00405E3F"/>
    <w:rsid w:val="00405E9F"/>
    <w:rsid w:val="004067B6"/>
    <w:rsid w:val="0040684B"/>
    <w:rsid w:val="00410647"/>
    <w:rsid w:val="00410AAC"/>
    <w:rsid w:val="00411B30"/>
    <w:rsid w:val="00411F6C"/>
    <w:rsid w:val="004121EA"/>
    <w:rsid w:val="00414521"/>
    <w:rsid w:val="00414BFE"/>
    <w:rsid w:val="00414E40"/>
    <w:rsid w:val="0041619B"/>
    <w:rsid w:val="004162FF"/>
    <w:rsid w:val="00420249"/>
    <w:rsid w:val="00421486"/>
    <w:rsid w:val="004218F7"/>
    <w:rsid w:val="00422911"/>
    <w:rsid w:val="00423166"/>
    <w:rsid w:val="004238E0"/>
    <w:rsid w:val="00424503"/>
    <w:rsid w:val="00424BCE"/>
    <w:rsid w:val="004262AF"/>
    <w:rsid w:val="00426AEE"/>
    <w:rsid w:val="0042769A"/>
    <w:rsid w:val="00430375"/>
    <w:rsid w:val="0043050E"/>
    <w:rsid w:val="004306F8"/>
    <w:rsid w:val="004309D6"/>
    <w:rsid w:val="00434560"/>
    <w:rsid w:val="00434CAF"/>
    <w:rsid w:val="00435806"/>
    <w:rsid w:val="0043623E"/>
    <w:rsid w:val="004363D9"/>
    <w:rsid w:val="00436B16"/>
    <w:rsid w:val="00440CD2"/>
    <w:rsid w:val="0044203F"/>
    <w:rsid w:val="0044359A"/>
    <w:rsid w:val="004443BF"/>
    <w:rsid w:val="00445608"/>
    <w:rsid w:val="00445A34"/>
    <w:rsid w:val="004469B3"/>
    <w:rsid w:val="00447236"/>
    <w:rsid w:val="0045056D"/>
    <w:rsid w:val="0045178F"/>
    <w:rsid w:val="00452345"/>
    <w:rsid w:val="0045235D"/>
    <w:rsid w:val="0045263A"/>
    <w:rsid w:val="00452F76"/>
    <w:rsid w:val="00454A86"/>
    <w:rsid w:val="00455071"/>
    <w:rsid w:val="0045613F"/>
    <w:rsid w:val="0045744B"/>
    <w:rsid w:val="00457D7F"/>
    <w:rsid w:val="004604D2"/>
    <w:rsid w:val="00461B02"/>
    <w:rsid w:val="004626E4"/>
    <w:rsid w:val="00463F38"/>
    <w:rsid w:val="00464208"/>
    <w:rsid w:val="0046565C"/>
    <w:rsid w:val="004660D9"/>
    <w:rsid w:val="00467023"/>
    <w:rsid w:val="00467FD9"/>
    <w:rsid w:val="00470261"/>
    <w:rsid w:val="00470656"/>
    <w:rsid w:val="0047089D"/>
    <w:rsid w:val="004710C4"/>
    <w:rsid w:val="00471D74"/>
    <w:rsid w:val="00472763"/>
    <w:rsid w:val="00472867"/>
    <w:rsid w:val="004735B7"/>
    <w:rsid w:val="0047485F"/>
    <w:rsid w:val="00475D8D"/>
    <w:rsid w:val="00476105"/>
    <w:rsid w:val="0047617B"/>
    <w:rsid w:val="00481948"/>
    <w:rsid w:val="00481F61"/>
    <w:rsid w:val="004849A7"/>
    <w:rsid w:val="0048539A"/>
    <w:rsid w:val="00486CC8"/>
    <w:rsid w:val="00486CD4"/>
    <w:rsid w:val="00487B60"/>
    <w:rsid w:val="00490C83"/>
    <w:rsid w:val="004913BE"/>
    <w:rsid w:val="0049192C"/>
    <w:rsid w:val="004927B8"/>
    <w:rsid w:val="00492850"/>
    <w:rsid w:val="00495788"/>
    <w:rsid w:val="004966C3"/>
    <w:rsid w:val="004A0998"/>
    <w:rsid w:val="004A2519"/>
    <w:rsid w:val="004A25D4"/>
    <w:rsid w:val="004A2CA8"/>
    <w:rsid w:val="004A3C43"/>
    <w:rsid w:val="004A4D96"/>
    <w:rsid w:val="004A695D"/>
    <w:rsid w:val="004A75BD"/>
    <w:rsid w:val="004A75C7"/>
    <w:rsid w:val="004B0B8C"/>
    <w:rsid w:val="004B2FB6"/>
    <w:rsid w:val="004B5506"/>
    <w:rsid w:val="004B585E"/>
    <w:rsid w:val="004B586D"/>
    <w:rsid w:val="004B5A03"/>
    <w:rsid w:val="004B5F20"/>
    <w:rsid w:val="004B70B7"/>
    <w:rsid w:val="004B773D"/>
    <w:rsid w:val="004B78C2"/>
    <w:rsid w:val="004B7AD9"/>
    <w:rsid w:val="004C03DC"/>
    <w:rsid w:val="004C05AA"/>
    <w:rsid w:val="004C0617"/>
    <w:rsid w:val="004C0B97"/>
    <w:rsid w:val="004C1925"/>
    <w:rsid w:val="004C1D86"/>
    <w:rsid w:val="004C2BAE"/>
    <w:rsid w:val="004C2BC7"/>
    <w:rsid w:val="004C3A22"/>
    <w:rsid w:val="004C3C9B"/>
    <w:rsid w:val="004C5870"/>
    <w:rsid w:val="004C6E46"/>
    <w:rsid w:val="004C7DDF"/>
    <w:rsid w:val="004D0ABE"/>
    <w:rsid w:val="004D16A9"/>
    <w:rsid w:val="004D3354"/>
    <w:rsid w:val="004D5C4A"/>
    <w:rsid w:val="004D62DE"/>
    <w:rsid w:val="004D6566"/>
    <w:rsid w:val="004D6647"/>
    <w:rsid w:val="004D6A90"/>
    <w:rsid w:val="004D7762"/>
    <w:rsid w:val="004D7B2D"/>
    <w:rsid w:val="004E108A"/>
    <w:rsid w:val="004E12D0"/>
    <w:rsid w:val="004E1C67"/>
    <w:rsid w:val="004E2CAE"/>
    <w:rsid w:val="004E2DC5"/>
    <w:rsid w:val="004E3E56"/>
    <w:rsid w:val="004E456D"/>
    <w:rsid w:val="004E468F"/>
    <w:rsid w:val="004E64A7"/>
    <w:rsid w:val="004E6BC8"/>
    <w:rsid w:val="004E78C4"/>
    <w:rsid w:val="004E7ADC"/>
    <w:rsid w:val="004F022D"/>
    <w:rsid w:val="004F1877"/>
    <w:rsid w:val="004F1C22"/>
    <w:rsid w:val="004F270E"/>
    <w:rsid w:val="004F39FA"/>
    <w:rsid w:val="004F4EAB"/>
    <w:rsid w:val="004F4F08"/>
    <w:rsid w:val="004F5293"/>
    <w:rsid w:val="004F6BB0"/>
    <w:rsid w:val="0050027D"/>
    <w:rsid w:val="00500A02"/>
    <w:rsid w:val="00501E74"/>
    <w:rsid w:val="00501EDD"/>
    <w:rsid w:val="00501F0E"/>
    <w:rsid w:val="00502B84"/>
    <w:rsid w:val="0050356F"/>
    <w:rsid w:val="005041C5"/>
    <w:rsid w:val="00504C27"/>
    <w:rsid w:val="00504D70"/>
    <w:rsid w:val="005050BF"/>
    <w:rsid w:val="00505434"/>
    <w:rsid w:val="005055EC"/>
    <w:rsid w:val="00506D90"/>
    <w:rsid w:val="005078E3"/>
    <w:rsid w:val="00507E6D"/>
    <w:rsid w:val="0051060C"/>
    <w:rsid w:val="00510946"/>
    <w:rsid w:val="005113F2"/>
    <w:rsid w:val="00511610"/>
    <w:rsid w:val="00511C05"/>
    <w:rsid w:val="00512739"/>
    <w:rsid w:val="00512C5A"/>
    <w:rsid w:val="0051319F"/>
    <w:rsid w:val="00513276"/>
    <w:rsid w:val="005137BF"/>
    <w:rsid w:val="00514765"/>
    <w:rsid w:val="005159CF"/>
    <w:rsid w:val="00515DFF"/>
    <w:rsid w:val="005164F0"/>
    <w:rsid w:val="00516D8C"/>
    <w:rsid w:val="005204CE"/>
    <w:rsid w:val="00520597"/>
    <w:rsid w:val="0052067D"/>
    <w:rsid w:val="00520E3F"/>
    <w:rsid w:val="00522134"/>
    <w:rsid w:val="00523B11"/>
    <w:rsid w:val="005247BE"/>
    <w:rsid w:val="00524CCE"/>
    <w:rsid w:val="00526312"/>
    <w:rsid w:val="00526A6B"/>
    <w:rsid w:val="00527A6C"/>
    <w:rsid w:val="00530F04"/>
    <w:rsid w:val="005334A6"/>
    <w:rsid w:val="00533591"/>
    <w:rsid w:val="005335EA"/>
    <w:rsid w:val="005336DD"/>
    <w:rsid w:val="005339AD"/>
    <w:rsid w:val="00534433"/>
    <w:rsid w:val="00534BFE"/>
    <w:rsid w:val="0053502F"/>
    <w:rsid w:val="0053543D"/>
    <w:rsid w:val="0053546A"/>
    <w:rsid w:val="00535F4B"/>
    <w:rsid w:val="005362DD"/>
    <w:rsid w:val="00536FE6"/>
    <w:rsid w:val="005378C1"/>
    <w:rsid w:val="0054080D"/>
    <w:rsid w:val="00540DAD"/>
    <w:rsid w:val="00540DE7"/>
    <w:rsid w:val="00541986"/>
    <w:rsid w:val="00543628"/>
    <w:rsid w:val="00544AC5"/>
    <w:rsid w:val="00545D4E"/>
    <w:rsid w:val="005476D4"/>
    <w:rsid w:val="00547984"/>
    <w:rsid w:val="00547D08"/>
    <w:rsid w:val="0055141E"/>
    <w:rsid w:val="005522F6"/>
    <w:rsid w:val="005524A6"/>
    <w:rsid w:val="005525AF"/>
    <w:rsid w:val="00553006"/>
    <w:rsid w:val="005533DF"/>
    <w:rsid w:val="00553419"/>
    <w:rsid w:val="0055438A"/>
    <w:rsid w:val="005559E3"/>
    <w:rsid w:val="00555B42"/>
    <w:rsid w:val="00556560"/>
    <w:rsid w:val="005571BB"/>
    <w:rsid w:val="00557565"/>
    <w:rsid w:val="00560337"/>
    <w:rsid w:val="00560AED"/>
    <w:rsid w:val="00561838"/>
    <w:rsid w:val="00562103"/>
    <w:rsid w:val="00563473"/>
    <w:rsid w:val="00563FE2"/>
    <w:rsid w:val="00564008"/>
    <w:rsid w:val="00564A2B"/>
    <w:rsid w:val="0056759A"/>
    <w:rsid w:val="005677FA"/>
    <w:rsid w:val="00570402"/>
    <w:rsid w:val="0057099E"/>
    <w:rsid w:val="00570E1C"/>
    <w:rsid w:val="005711D4"/>
    <w:rsid w:val="005713D9"/>
    <w:rsid w:val="00571660"/>
    <w:rsid w:val="00571AF7"/>
    <w:rsid w:val="0057349C"/>
    <w:rsid w:val="0057534E"/>
    <w:rsid w:val="00576339"/>
    <w:rsid w:val="00576379"/>
    <w:rsid w:val="0058103E"/>
    <w:rsid w:val="00581968"/>
    <w:rsid w:val="00581F65"/>
    <w:rsid w:val="00582733"/>
    <w:rsid w:val="005833C4"/>
    <w:rsid w:val="005835BA"/>
    <w:rsid w:val="00583909"/>
    <w:rsid w:val="00583FE1"/>
    <w:rsid w:val="00585630"/>
    <w:rsid w:val="00587338"/>
    <w:rsid w:val="005907CE"/>
    <w:rsid w:val="00590DD8"/>
    <w:rsid w:val="00590EF8"/>
    <w:rsid w:val="00591442"/>
    <w:rsid w:val="00591631"/>
    <w:rsid w:val="00591D9B"/>
    <w:rsid w:val="0059296F"/>
    <w:rsid w:val="00592C16"/>
    <w:rsid w:val="00593081"/>
    <w:rsid w:val="00593E77"/>
    <w:rsid w:val="00594142"/>
    <w:rsid w:val="00594ACD"/>
    <w:rsid w:val="00595D04"/>
    <w:rsid w:val="0059660B"/>
    <w:rsid w:val="005971B8"/>
    <w:rsid w:val="005A13BC"/>
    <w:rsid w:val="005A2BD3"/>
    <w:rsid w:val="005A42CC"/>
    <w:rsid w:val="005A482B"/>
    <w:rsid w:val="005A4A49"/>
    <w:rsid w:val="005A4F6B"/>
    <w:rsid w:val="005A6322"/>
    <w:rsid w:val="005A6968"/>
    <w:rsid w:val="005A6DEF"/>
    <w:rsid w:val="005A6E9C"/>
    <w:rsid w:val="005A7B10"/>
    <w:rsid w:val="005A7D17"/>
    <w:rsid w:val="005B1512"/>
    <w:rsid w:val="005B17C1"/>
    <w:rsid w:val="005B1EF2"/>
    <w:rsid w:val="005B29E0"/>
    <w:rsid w:val="005B2C4E"/>
    <w:rsid w:val="005B326E"/>
    <w:rsid w:val="005B33C6"/>
    <w:rsid w:val="005B3D3B"/>
    <w:rsid w:val="005B413E"/>
    <w:rsid w:val="005B4644"/>
    <w:rsid w:val="005B4CBE"/>
    <w:rsid w:val="005B54B6"/>
    <w:rsid w:val="005B62D0"/>
    <w:rsid w:val="005B6481"/>
    <w:rsid w:val="005B6562"/>
    <w:rsid w:val="005B6D7E"/>
    <w:rsid w:val="005B7D4F"/>
    <w:rsid w:val="005B7E8D"/>
    <w:rsid w:val="005C0833"/>
    <w:rsid w:val="005C1142"/>
    <w:rsid w:val="005C1264"/>
    <w:rsid w:val="005C1855"/>
    <w:rsid w:val="005C264B"/>
    <w:rsid w:val="005C3C01"/>
    <w:rsid w:val="005C3C7D"/>
    <w:rsid w:val="005C3E6A"/>
    <w:rsid w:val="005C70FF"/>
    <w:rsid w:val="005C7458"/>
    <w:rsid w:val="005C7D88"/>
    <w:rsid w:val="005D038B"/>
    <w:rsid w:val="005D0894"/>
    <w:rsid w:val="005D11A9"/>
    <w:rsid w:val="005D3540"/>
    <w:rsid w:val="005D4016"/>
    <w:rsid w:val="005D4BBA"/>
    <w:rsid w:val="005D4EC9"/>
    <w:rsid w:val="005D4F22"/>
    <w:rsid w:val="005D53CC"/>
    <w:rsid w:val="005D586E"/>
    <w:rsid w:val="005D6894"/>
    <w:rsid w:val="005D7048"/>
    <w:rsid w:val="005D7932"/>
    <w:rsid w:val="005D7A20"/>
    <w:rsid w:val="005E05D3"/>
    <w:rsid w:val="005E0CDA"/>
    <w:rsid w:val="005E1A40"/>
    <w:rsid w:val="005E1A97"/>
    <w:rsid w:val="005E2291"/>
    <w:rsid w:val="005E301A"/>
    <w:rsid w:val="005E3910"/>
    <w:rsid w:val="005E4603"/>
    <w:rsid w:val="005E5D00"/>
    <w:rsid w:val="005E5F77"/>
    <w:rsid w:val="005E601D"/>
    <w:rsid w:val="005E681A"/>
    <w:rsid w:val="005E6F37"/>
    <w:rsid w:val="005E7630"/>
    <w:rsid w:val="005E7666"/>
    <w:rsid w:val="005E7C01"/>
    <w:rsid w:val="005F02F2"/>
    <w:rsid w:val="005F1189"/>
    <w:rsid w:val="005F1938"/>
    <w:rsid w:val="005F3506"/>
    <w:rsid w:val="005F416B"/>
    <w:rsid w:val="005F44E7"/>
    <w:rsid w:val="005F470A"/>
    <w:rsid w:val="005F5468"/>
    <w:rsid w:val="005F563E"/>
    <w:rsid w:val="005F6E54"/>
    <w:rsid w:val="005F7966"/>
    <w:rsid w:val="005F7B4D"/>
    <w:rsid w:val="006003EA"/>
    <w:rsid w:val="00601360"/>
    <w:rsid w:val="00603861"/>
    <w:rsid w:val="00603EE3"/>
    <w:rsid w:val="00604C6E"/>
    <w:rsid w:val="00605157"/>
    <w:rsid w:val="00605C05"/>
    <w:rsid w:val="006061D9"/>
    <w:rsid w:val="00607BD7"/>
    <w:rsid w:val="00607F41"/>
    <w:rsid w:val="006104BE"/>
    <w:rsid w:val="00610526"/>
    <w:rsid w:val="00610EB7"/>
    <w:rsid w:val="00611728"/>
    <w:rsid w:val="00611F79"/>
    <w:rsid w:val="0061293E"/>
    <w:rsid w:val="006137F5"/>
    <w:rsid w:val="00614E47"/>
    <w:rsid w:val="00614FBE"/>
    <w:rsid w:val="006151BD"/>
    <w:rsid w:val="006167C1"/>
    <w:rsid w:val="0061684D"/>
    <w:rsid w:val="0061686B"/>
    <w:rsid w:val="006173EE"/>
    <w:rsid w:val="0061749E"/>
    <w:rsid w:val="006202C9"/>
    <w:rsid w:val="00620AC5"/>
    <w:rsid w:val="00620DF4"/>
    <w:rsid w:val="006210C6"/>
    <w:rsid w:val="00621EDA"/>
    <w:rsid w:val="0062222D"/>
    <w:rsid w:val="006224D6"/>
    <w:rsid w:val="00622931"/>
    <w:rsid w:val="00622D3B"/>
    <w:rsid w:val="00623752"/>
    <w:rsid w:val="00625151"/>
    <w:rsid w:val="006254F0"/>
    <w:rsid w:val="00625AED"/>
    <w:rsid w:val="006271C4"/>
    <w:rsid w:val="00631F0C"/>
    <w:rsid w:val="00633C62"/>
    <w:rsid w:val="0063454B"/>
    <w:rsid w:val="00634F20"/>
    <w:rsid w:val="006350DD"/>
    <w:rsid w:val="00635E85"/>
    <w:rsid w:val="00635EF4"/>
    <w:rsid w:val="0063761D"/>
    <w:rsid w:val="00641208"/>
    <w:rsid w:val="006419C4"/>
    <w:rsid w:val="00642C03"/>
    <w:rsid w:val="006442B6"/>
    <w:rsid w:val="00644EA0"/>
    <w:rsid w:val="00646EDE"/>
    <w:rsid w:val="0064744A"/>
    <w:rsid w:val="00647579"/>
    <w:rsid w:val="00647614"/>
    <w:rsid w:val="00650575"/>
    <w:rsid w:val="006506B6"/>
    <w:rsid w:val="00651F95"/>
    <w:rsid w:val="00651FD2"/>
    <w:rsid w:val="006536A4"/>
    <w:rsid w:val="0065377B"/>
    <w:rsid w:val="006538D5"/>
    <w:rsid w:val="00653AFC"/>
    <w:rsid w:val="00653E78"/>
    <w:rsid w:val="006541FD"/>
    <w:rsid w:val="006548C5"/>
    <w:rsid w:val="006553A5"/>
    <w:rsid w:val="0065735B"/>
    <w:rsid w:val="00657891"/>
    <w:rsid w:val="00657B80"/>
    <w:rsid w:val="00661B6D"/>
    <w:rsid w:val="00661DCC"/>
    <w:rsid w:val="00663173"/>
    <w:rsid w:val="006634C4"/>
    <w:rsid w:val="006635F5"/>
    <w:rsid w:val="0066464A"/>
    <w:rsid w:val="00664A68"/>
    <w:rsid w:val="00664C09"/>
    <w:rsid w:val="00664FA5"/>
    <w:rsid w:val="00665FC7"/>
    <w:rsid w:val="00670971"/>
    <w:rsid w:val="00670DF8"/>
    <w:rsid w:val="00671CE2"/>
    <w:rsid w:val="00675B4C"/>
    <w:rsid w:val="0067665D"/>
    <w:rsid w:val="006773E4"/>
    <w:rsid w:val="00677AAE"/>
    <w:rsid w:val="00677EFF"/>
    <w:rsid w:val="00680989"/>
    <w:rsid w:val="0068181F"/>
    <w:rsid w:val="00681AF0"/>
    <w:rsid w:val="00681B75"/>
    <w:rsid w:val="00684987"/>
    <w:rsid w:val="00684DFC"/>
    <w:rsid w:val="00685A77"/>
    <w:rsid w:val="006870E0"/>
    <w:rsid w:val="006872DE"/>
    <w:rsid w:val="00687493"/>
    <w:rsid w:val="006876B7"/>
    <w:rsid w:val="006877F4"/>
    <w:rsid w:val="0069005F"/>
    <w:rsid w:val="00691CA8"/>
    <w:rsid w:val="00692523"/>
    <w:rsid w:val="0069267E"/>
    <w:rsid w:val="00693357"/>
    <w:rsid w:val="0069454E"/>
    <w:rsid w:val="0069460D"/>
    <w:rsid w:val="006948FA"/>
    <w:rsid w:val="006964B8"/>
    <w:rsid w:val="0069668D"/>
    <w:rsid w:val="006969F3"/>
    <w:rsid w:val="0069700C"/>
    <w:rsid w:val="006976E7"/>
    <w:rsid w:val="00697E07"/>
    <w:rsid w:val="006A0B2D"/>
    <w:rsid w:val="006A0F76"/>
    <w:rsid w:val="006A26DE"/>
    <w:rsid w:val="006A2FEF"/>
    <w:rsid w:val="006A3B19"/>
    <w:rsid w:val="006A3FA7"/>
    <w:rsid w:val="006A43B4"/>
    <w:rsid w:val="006A693A"/>
    <w:rsid w:val="006A708D"/>
    <w:rsid w:val="006B085B"/>
    <w:rsid w:val="006B0981"/>
    <w:rsid w:val="006B10FD"/>
    <w:rsid w:val="006B26B2"/>
    <w:rsid w:val="006B2ECD"/>
    <w:rsid w:val="006B667D"/>
    <w:rsid w:val="006B6FF6"/>
    <w:rsid w:val="006B7428"/>
    <w:rsid w:val="006C043A"/>
    <w:rsid w:val="006C10CB"/>
    <w:rsid w:val="006C2117"/>
    <w:rsid w:val="006C3132"/>
    <w:rsid w:val="006C541A"/>
    <w:rsid w:val="006C5ECE"/>
    <w:rsid w:val="006C6198"/>
    <w:rsid w:val="006C6FD6"/>
    <w:rsid w:val="006C7221"/>
    <w:rsid w:val="006C78CC"/>
    <w:rsid w:val="006C7DBE"/>
    <w:rsid w:val="006D3768"/>
    <w:rsid w:val="006D3B27"/>
    <w:rsid w:val="006D4A4C"/>
    <w:rsid w:val="006D4AE0"/>
    <w:rsid w:val="006D700E"/>
    <w:rsid w:val="006D7B27"/>
    <w:rsid w:val="006E1BDC"/>
    <w:rsid w:val="006E1C29"/>
    <w:rsid w:val="006E2952"/>
    <w:rsid w:val="006E2BD0"/>
    <w:rsid w:val="006E2C55"/>
    <w:rsid w:val="006E2CA0"/>
    <w:rsid w:val="006E31A0"/>
    <w:rsid w:val="006E3995"/>
    <w:rsid w:val="006E4269"/>
    <w:rsid w:val="006E575B"/>
    <w:rsid w:val="006E62D2"/>
    <w:rsid w:val="006E6D0C"/>
    <w:rsid w:val="006E7091"/>
    <w:rsid w:val="006E7673"/>
    <w:rsid w:val="006F19AB"/>
    <w:rsid w:val="006F32A5"/>
    <w:rsid w:val="006F3642"/>
    <w:rsid w:val="006F38FE"/>
    <w:rsid w:val="006F3963"/>
    <w:rsid w:val="006F4EA5"/>
    <w:rsid w:val="006F512A"/>
    <w:rsid w:val="006F6E51"/>
    <w:rsid w:val="006F76C8"/>
    <w:rsid w:val="007015BE"/>
    <w:rsid w:val="00701D9D"/>
    <w:rsid w:val="00702676"/>
    <w:rsid w:val="00702A84"/>
    <w:rsid w:val="00702D88"/>
    <w:rsid w:val="007045AF"/>
    <w:rsid w:val="00706044"/>
    <w:rsid w:val="00706194"/>
    <w:rsid w:val="0070680C"/>
    <w:rsid w:val="00706A44"/>
    <w:rsid w:val="007079EC"/>
    <w:rsid w:val="00707C14"/>
    <w:rsid w:val="00710153"/>
    <w:rsid w:val="0071122F"/>
    <w:rsid w:val="00712370"/>
    <w:rsid w:val="00712488"/>
    <w:rsid w:val="00712D72"/>
    <w:rsid w:val="00713901"/>
    <w:rsid w:val="00713E0A"/>
    <w:rsid w:val="007151C7"/>
    <w:rsid w:val="00715843"/>
    <w:rsid w:val="00716C7B"/>
    <w:rsid w:val="007178A8"/>
    <w:rsid w:val="00717B57"/>
    <w:rsid w:val="007202FE"/>
    <w:rsid w:val="00721879"/>
    <w:rsid w:val="007219EE"/>
    <w:rsid w:val="00721D20"/>
    <w:rsid w:val="0072243E"/>
    <w:rsid w:val="00722931"/>
    <w:rsid w:val="00723BAE"/>
    <w:rsid w:val="00724B55"/>
    <w:rsid w:val="0073028C"/>
    <w:rsid w:val="00730361"/>
    <w:rsid w:val="00730615"/>
    <w:rsid w:val="007324B1"/>
    <w:rsid w:val="00732A2D"/>
    <w:rsid w:val="00732C7F"/>
    <w:rsid w:val="00733756"/>
    <w:rsid w:val="007349C5"/>
    <w:rsid w:val="0073524F"/>
    <w:rsid w:val="00736807"/>
    <w:rsid w:val="00737DBE"/>
    <w:rsid w:val="00740178"/>
    <w:rsid w:val="00740206"/>
    <w:rsid w:val="00740885"/>
    <w:rsid w:val="00741329"/>
    <w:rsid w:val="00741D15"/>
    <w:rsid w:val="007425A6"/>
    <w:rsid w:val="00743704"/>
    <w:rsid w:val="007439DA"/>
    <w:rsid w:val="007458FD"/>
    <w:rsid w:val="00745B17"/>
    <w:rsid w:val="00745EFF"/>
    <w:rsid w:val="00747270"/>
    <w:rsid w:val="0074736D"/>
    <w:rsid w:val="00750068"/>
    <w:rsid w:val="0075105C"/>
    <w:rsid w:val="0075152A"/>
    <w:rsid w:val="00751DFE"/>
    <w:rsid w:val="00753AE1"/>
    <w:rsid w:val="00755CB1"/>
    <w:rsid w:val="007562D2"/>
    <w:rsid w:val="00756338"/>
    <w:rsid w:val="00756666"/>
    <w:rsid w:val="00756EA3"/>
    <w:rsid w:val="00761682"/>
    <w:rsid w:val="00762309"/>
    <w:rsid w:val="00763AE3"/>
    <w:rsid w:val="00764BBE"/>
    <w:rsid w:val="00765043"/>
    <w:rsid w:val="007652EA"/>
    <w:rsid w:val="00765B3E"/>
    <w:rsid w:val="007706FD"/>
    <w:rsid w:val="00771C67"/>
    <w:rsid w:val="0077226E"/>
    <w:rsid w:val="007737BA"/>
    <w:rsid w:val="007749CB"/>
    <w:rsid w:val="00775821"/>
    <w:rsid w:val="0078015D"/>
    <w:rsid w:val="00780F5B"/>
    <w:rsid w:val="00781493"/>
    <w:rsid w:val="00782024"/>
    <w:rsid w:val="00782953"/>
    <w:rsid w:val="007845E0"/>
    <w:rsid w:val="0078493B"/>
    <w:rsid w:val="00784EE8"/>
    <w:rsid w:val="007864E7"/>
    <w:rsid w:val="00786BDA"/>
    <w:rsid w:val="007902A8"/>
    <w:rsid w:val="007910B8"/>
    <w:rsid w:val="00792228"/>
    <w:rsid w:val="007922E8"/>
    <w:rsid w:val="0079542A"/>
    <w:rsid w:val="007964DA"/>
    <w:rsid w:val="00797F6A"/>
    <w:rsid w:val="007A064C"/>
    <w:rsid w:val="007A13D7"/>
    <w:rsid w:val="007A28CE"/>
    <w:rsid w:val="007A2BCD"/>
    <w:rsid w:val="007A2FCF"/>
    <w:rsid w:val="007A4368"/>
    <w:rsid w:val="007A4D64"/>
    <w:rsid w:val="007A4FEA"/>
    <w:rsid w:val="007B0FA1"/>
    <w:rsid w:val="007B1B1A"/>
    <w:rsid w:val="007B1B38"/>
    <w:rsid w:val="007B2A9B"/>
    <w:rsid w:val="007B5880"/>
    <w:rsid w:val="007B7BFF"/>
    <w:rsid w:val="007C01FF"/>
    <w:rsid w:val="007C0B72"/>
    <w:rsid w:val="007C121C"/>
    <w:rsid w:val="007C18A2"/>
    <w:rsid w:val="007C2C8F"/>
    <w:rsid w:val="007C3A3F"/>
    <w:rsid w:val="007C408F"/>
    <w:rsid w:val="007C529E"/>
    <w:rsid w:val="007C574C"/>
    <w:rsid w:val="007C59B4"/>
    <w:rsid w:val="007C5B4E"/>
    <w:rsid w:val="007C617F"/>
    <w:rsid w:val="007C72E5"/>
    <w:rsid w:val="007C7840"/>
    <w:rsid w:val="007D0C7E"/>
    <w:rsid w:val="007D2FFF"/>
    <w:rsid w:val="007D3775"/>
    <w:rsid w:val="007D38F7"/>
    <w:rsid w:val="007D3B80"/>
    <w:rsid w:val="007D49EA"/>
    <w:rsid w:val="007D4D69"/>
    <w:rsid w:val="007D4EA5"/>
    <w:rsid w:val="007D67CF"/>
    <w:rsid w:val="007E032C"/>
    <w:rsid w:val="007E05C6"/>
    <w:rsid w:val="007E066D"/>
    <w:rsid w:val="007E16D1"/>
    <w:rsid w:val="007E1D0B"/>
    <w:rsid w:val="007E2223"/>
    <w:rsid w:val="007E39EA"/>
    <w:rsid w:val="007E3EED"/>
    <w:rsid w:val="007E4167"/>
    <w:rsid w:val="007E486C"/>
    <w:rsid w:val="007E5648"/>
    <w:rsid w:val="007E58CA"/>
    <w:rsid w:val="007E5A6A"/>
    <w:rsid w:val="007E6009"/>
    <w:rsid w:val="007E6E0E"/>
    <w:rsid w:val="007F1356"/>
    <w:rsid w:val="007F140C"/>
    <w:rsid w:val="007F1DFA"/>
    <w:rsid w:val="007F24CD"/>
    <w:rsid w:val="007F2A18"/>
    <w:rsid w:val="007F2C22"/>
    <w:rsid w:val="007F38B5"/>
    <w:rsid w:val="007F4FCD"/>
    <w:rsid w:val="007F52AB"/>
    <w:rsid w:val="007F5F56"/>
    <w:rsid w:val="007F61CA"/>
    <w:rsid w:val="007F6E70"/>
    <w:rsid w:val="007F7EAE"/>
    <w:rsid w:val="0080183B"/>
    <w:rsid w:val="00802B88"/>
    <w:rsid w:val="008030BA"/>
    <w:rsid w:val="00803879"/>
    <w:rsid w:val="00804663"/>
    <w:rsid w:val="00805568"/>
    <w:rsid w:val="00805730"/>
    <w:rsid w:val="008065B8"/>
    <w:rsid w:val="008079E7"/>
    <w:rsid w:val="00810125"/>
    <w:rsid w:val="00811055"/>
    <w:rsid w:val="00811195"/>
    <w:rsid w:val="00812579"/>
    <w:rsid w:val="00812870"/>
    <w:rsid w:val="00813698"/>
    <w:rsid w:val="00815BFE"/>
    <w:rsid w:val="00815DB9"/>
    <w:rsid w:val="008162E2"/>
    <w:rsid w:val="0081688F"/>
    <w:rsid w:val="00817126"/>
    <w:rsid w:val="00817DFC"/>
    <w:rsid w:val="0082161C"/>
    <w:rsid w:val="00821B7D"/>
    <w:rsid w:val="00822219"/>
    <w:rsid w:val="008222C5"/>
    <w:rsid w:val="008228C1"/>
    <w:rsid w:val="00823A48"/>
    <w:rsid w:val="00823DE1"/>
    <w:rsid w:val="00823FA3"/>
    <w:rsid w:val="00824F5A"/>
    <w:rsid w:val="00824F9E"/>
    <w:rsid w:val="00826886"/>
    <w:rsid w:val="00830376"/>
    <w:rsid w:val="00830404"/>
    <w:rsid w:val="008305C3"/>
    <w:rsid w:val="0083159C"/>
    <w:rsid w:val="00831CD1"/>
    <w:rsid w:val="00832371"/>
    <w:rsid w:val="00832489"/>
    <w:rsid w:val="008335D6"/>
    <w:rsid w:val="008344DB"/>
    <w:rsid w:val="00835394"/>
    <w:rsid w:val="008356D8"/>
    <w:rsid w:val="00835ADA"/>
    <w:rsid w:val="008364F2"/>
    <w:rsid w:val="008368E3"/>
    <w:rsid w:val="00836AC7"/>
    <w:rsid w:val="0083708F"/>
    <w:rsid w:val="008406D0"/>
    <w:rsid w:val="00840CFC"/>
    <w:rsid w:val="00841134"/>
    <w:rsid w:val="0084161F"/>
    <w:rsid w:val="008424D9"/>
    <w:rsid w:val="0084261F"/>
    <w:rsid w:val="0084338B"/>
    <w:rsid w:val="008447D6"/>
    <w:rsid w:val="008454B6"/>
    <w:rsid w:val="00846242"/>
    <w:rsid w:val="00846B83"/>
    <w:rsid w:val="0084720A"/>
    <w:rsid w:val="00852470"/>
    <w:rsid w:val="008531FF"/>
    <w:rsid w:val="00853FBB"/>
    <w:rsid w:val="00854B9B"/>
    <w:rsid w:val="00855282"/>
    <w:rsid w:val="0085643E"/>
    <w:rsid w:val="00856F11"/>
    <w:rsid w:val="0085712F"/>
    <w:rsid w:val="0085732F"/>
    <w:rsid w:val="00857471"/>
    <w:rsid w:val="00857CAD"/>
    <w:rsid w:val="00860356"/>
    <w:rsid w:val="00862941"/>
    <w:rsid w:val="00862A38"/>
    <w:rsid w:val="008643EC"/>
    <w:rsid w:val="008652EA"/>
    <w:rsid w:val="00865B24"/>
    <w:rsid w:val="00865BC2"/>
    <w:rsid w:val="0087073A"/>
    <w:rsid w:val="0087231E"/>
    <w:rsid w:val="0087276C"/>
    <w:rsid w:val="00872E79"/>
    <w:rsid w:val="00873244"/>
    <w:rsid w:val="00873610"/>
    <w:rsid w:val="008740BE"/>
    <w:rsid w:val="00874F57"/>
    <w:rsid w:val="00876379"/>
    <w:rsid w:val="00876677"/>
    <w:rsid w:val="008773C4"/>
    <w:rsid w:val="00877D41"/>
    <w:rsid w:val="00877F45"/>
    <w:rsid w:val="00881BE8"/>
    <w:rsid w:val="00881D43"/>
    <w:rsid w:val="00882842"/>
    <w:rsid w:val="00882DB3"/>
    <w:rsid w:val="0088463B"/>
    <w:rsid w:val="00884B03"/>
    <w:rsid w:val="00885EA9"/>
    <w:rsid w:val="00887FAE"/>
    <w:rsid w:val="008901A4"/>
    <w:rsid w:val="00891CA5"/>
    <w:rsid w:val="00891F7C"/>
    <w:rsid w:val="0089223B"/>
    <w:rsid w:val="00892F3A"/>
    <w:rsid w:val="008934BE"/>
    <w:rsid w:val="00894BA8"/>
    <w:rsid w:val="00894ECE"/>
    <w:rsid w:val="008969D7"/>
    <w:rsid w:val="00896AC5"/>
    <w:rsid w:val="00896E0B"/>
    <w:rsid w:val="00897052"/>
    <w:rsid w:val="00897429"/>
    <w:rsid w:val="008974AD"/>
    <w:rsid w:val="00897DCF"/>
    <w:rsid w:val="008A07AA"/>
    <w:rsid w:val="008A0977"/>
    <w:rsid w:val="008A10BD"/>
    <w:rsid w:val="008A1281"/>
    <w:rsid w:val="008A228C"/>
    <w:rsid w:val="008A26B3"/>
    <w:rsid w:val="008A2844"/>
    <w:rsid w:val="008A34E0"/>
    <w:rsid w:val="008A4DB5"/>
    <w:rsid w:val="008A5653"/>
    <w:rsid w:val="008A6071"/>
    <w:rsid w:val="008A745C"/>
    <w:rsid w:val="008A7844"/>
    <w:rsid w:val="008A7EE8"/>
    <w:rsid w:val="008B09FA"/>
    <w:rsid w:val="008B0B93"/>
    <w:rsid w:val="008B18BE"/>
    <w:rsid w:val="008B1C00"/>
    <w:rsid w:val="008B25D0"/>
    <w:rsid w:val="008B3315"/>
    <w:rsid w:val="008B37A0"/>
    <w:rsid w:val="008B3949"/>
    <w:rsid w:val="008B5899"/>
    <w:rsid w:val="008B6D98"/>
    <w:rsid w:val="008B7146"/>
    <w:rsid w:val="008B7AC5"/>
    <w:rsid w:val="008B7BED"/>
    <w:rsid w:val="008C0134"/>
    <w:rsid w:val="008C0809"/>
    <w:rsid w:val="008C0A61"/>
    <w:rsid w:val="008C1DBF"/>
    <w:rsid w:val="008C2566"/>
    <w:rsid w:val="008C4B80"/>
    <w:rsid w:val="008C4E46"/>
    <w:rsid w:val="008C6CEA"/>
    <w:rsid w:val="008C6FEA"/>
    <w:rsid w:val="008C7752"/>
    <w:rsid w:val="008D01D8"/>
    <w:rsid w:val="008D162E"/>
    <w:rsid w:val="008D246A"/>
    <w:rsid w:val="008D28D1"/>
    <w:rsid w:val="008D2A24"/>
    <w:rsid w:val="008D2C78"/>
    <w:rsid w:val="008D2E03"/>
    <w:rsid w:val="008D3747"/>
    <w:rsid w:val="008D3835"/>
    <w:rsid w:val="008D3F1C"/>
    <w:rsid w:val="008D59E5"/>
    <w:rsid w:val="008D74F0"/>
    <w:rsid w:val="008D7523"/>
    <w:rsid w:val="008E0562"/>
    <w:rsid w:val="008E0671"/>
    <w:rsid w:val="008E0F9B"/>
    <w:rsid w:val="008E1518"/>
    <w:rsid w:val="008E1F6C"/>
    <w:rsid w:val="008E26B7"/>
    <w:rsid w:val="008E3420"/>
    <w:rsid w:val="008E43A6"/>
    <w:rsid w:val="008E45CD"/>
    <w:rsid w:val="008E6601"/>
    <w:rsid w:val="008E7061"/>
    <w:rsid w:val="008F017D"/>
    <w:rsid w:val="008F0426"/>
    <w:rsid w:val="008F09BB"/>
    <w:rsid w:val="008F1825"/>
    <w:rsid w:val="008F2FBE"/>
    <w:rsid w:val="008F33A3"/>
    <w:rsid w:val="008F344E"/>
    <w:rsid w:val="008F36AC"/>
    <w:rsid w:val="008F3D98"/>
    <w:rsid w:val="008F50C8"/>
    <w:rsid w:val="008F5AEF"/>
    <w:rsid w:val="008F5B22"/>
    <w:rsid w:val="00900C41"/>
    <w:rsid w:val="00900FB3"/>
    <w:rsid w:val="00901BA2"/>
    <w:rsid w:val="00901DF8"/>
    <w:rsid w:val="009022B3"/>
    <w:rsid w:val="00902614"/>
    <w:rsid w:val="0090287D"/>
    <w:rsid w:val="009033DA"/>
    <w:rsid w:val="00903C4C"/>
    <w:rsid w:val="00904FF7"/>
    <w:rsid w:val="00905546"/>
    <w:rsid w:val="0090697A"/>
    <w:rsid w:val="00907EA8"/>
    <w:rsid w:val="009102AC"/>
    <w:rsid w:val="00910651"/>
    <w:rsid w:val="00910923"/>
    <w:rsid w:val="0091095E"/>
    <w:rsid w:val="0091128F"/>
    <w:rsid w:val="00911B2F"/>
    <w:rsid w:val="009123F3"/>
    <w:rsid w:val="00912F21"/>
    <w:rsid w:val="00913E1E"/>
    <w:rsid w:val="00913EB2"/>
    <w:rsid w:val="0091407E"/>
    <w:rsid w:val="0091429D"/>
    <w:rsid w:val="00914748"/>
    <w:rsid w:val="00915950"/>
    <w:rsid w:val="00916ED2"/>
    <w:rsid w:val="009178CE"/>
    <w:rsid w:val="00917989"/>
    <w:rsid w:val="00920731"/>
    <w:rsid w:val="00920775"/>
    <w:rsid w:val="0092178B"/>
    <w:rsid w:val="00922EBC"/>
    <w:rsid w:val="00923B58"/>
    <w:rsid w:val="009240CA"/>
    <w:rsid w:val="00924C53"/>
    <w:rsid w:val="009253B7"/>
    <w:rsid w:val="00926231"/>
    <w:rsid w:val="00927819"/>
    <w:rsid w:val="00927F02"/>
    <w:rsid w:val="009302EC"/>
    <w:rsid w:val="0093121E"/>
    <w:rsid w:val="00932AFB"/>
    <w:rsid w:val="00933240"/>
    <w:rsid w:val="00934D11"/>
    <w:rsid w:val="009351CA"/>
    <w:rsid w:val="009352E6"/>
    <w:rsid w:val="0093682C"/>
    <w:rsid w:val="00936E75"/>
    <w:rsid w:val="00936EDE"/>
    <w:rsid w:val="00937AA6"/>
    <w:rsid w:val="0094003F"/>
    <w:rsid w:val="00942D33"/>
    <w:rsid w:val="00942E43"/>
    <w:rsid w:val="00944BE7"/>
    <w:rsid w:val="009453A3"/>
    <w:rsid w:val="0094620D"/>
    <w:rsid w:val="009463E3"/>
    <w:rsid w:val="00947E24"/>
    <w:rsid w:val="00947FD6"/>
    <w:rsid w:val="00950BD6"/>
    <w:rsid w:val="00950C7F"/>
    <w:rsid w:val="009523EA"/>
    <w:rsid w:val="009526D4"/>
    <w:rsid w:val="009536FD"/>
    <w:rsid w:val="00953FFD"/>
    <w:rsid w:val="00955A0F"/>
    <w:rsid w:val="009571CC"/>
    <w:rsid w:val="00957A22"/>
    <w:rsid w:val="0096084B"/>
    <w:rsid w:val="00961CA9"/>
    <w:rsid w:val="00963FF1"/>
    <w:rsid w:val="009646FD"/>
    <w:rsid w:val="009669C1"/>
    <w:rsid w:val="00966EFA"/>
    <w:rsid w:val="0096744D"/>
    <w:rsid w:val="00970652"/>
    <w:rsid w:val="00971217"/>
    <w:rsid w:val="00971F97"/>
    <w:rsid w:val="00972358"/>
    <w:rsid w:val="00973DC8"/>
    <w:rsid w:val="00975176"/>
    <w:rsid w:val="00975BF4"/>
    <w:rsid w:val="00975C93"/>
    <w:rsid w:val="00975E97"/>
    <w:rsid w:val="0098003B"/>
    <w:rsid w:val="00980679"/>
    <w:rsid w:val="00981202"/>
    <w:rsid w:val="0098188B"/>
    <w:rsid w:val="00981B8A"/>
    <w:rsid w:val="00982840"/>
    <w:rsid w:val="00982DE0"/>
    <w:rsid w:val="00984456"/>
    <w:rsid w:val="0098548C"/>
    <w:rsid w:val="00985980"/>
    <w:rsid w:val="00985B3D"/>
    <w:rsid w:val="009867A2"/>
    <w:rsid w:val="00986A0D"/>
    <w:rsid w:val="009870AB"/>
    <w:rsid w:val="009911F0"/>
    <w:rsid w:val="009918DA"/>
    <w:rsid w:val="0099190F"/>
    <w:rsid w:val="00992109"/>
    <w:rsid w:val="00992215"/>
    <w:rsid w:val="00992A57"/>
    <w:rsid w:val="00992B89"/>
    <w:rsid w:val="00992D5F"/>
    <w:rsid w:val="00992DB7"/>
    <w:rsid w:val="00992DB9"/>
    <w:rsid w:val="00993933"/>
    <w:rsid w:val="00993BC0"/>
    <w:rsid w:val="00993F99"/>
    <w:rsid w:val="00994E4D"/>
    <w:rsid w:val="009957D0"/>
    <w:rsid w:val="00995A77"/>
    <w:rsid w:val="009961F8"/>
    <w:rsid w:val="009965B7"/>
    <w:rsid w:val="009969C1"/>
    <w:rsid w:val="009977CD"/>
    <w:rsid w:val="00997803"/>
    <w:rsid w:val="009A00A6"/>
    <w:rsid w:val="009A030A"/>
    <w:rsid w:val="009A05EA"/>
    <w:rsid w:val="009A1209"/>
    <w:rsid w:val="009A13B5"/>
    <w:rsid w:val="009A1470"/>
    <w:rsid w:val="009A1FE0"/>
    <w:rsid w:val="009A2604"/>
    <w:rsid w:val="009A2774"/>
    <w:rsid w:val="009A296A"/>
    <w:rsid w:val="009A3FAD"/>
    <w:rsid w:val="009A4670"/>
    <w:rsid w:val="009A6401"/>
    <w:rsid w:val="009A64C5"/>
    <w:rsid w:val="009A7581"/>
    <w:rsid w:val="009A79C2"/>
    <w:rsid w:val="009B0914"/>
    <w:rsid w:val="009B0BA9"/>
    <w:rsid w:val="009B18F0"/>
    <w:rsid w:val="009B25F4"/>
    <w:rsid w:val="009B383F"/>
    <w:rsid w:val="009B38C7"/>
    <w:rsid w:val="009B3E5E"/>
    <w:rsid w:val="009B424A"/>
    <w:rsid w:val="009C099D"/>
    <w:rsid w:val="009C1EF5"/>
    <w:rsid w:val="009C23FA"/>
    <w:rsid w:val="009C26BA"/>
    <w:rsid w:val="009C2E3F"/>
    <w:rsid w:val="009C331A"/>
    <w:rsid w:val="009C37B7"/>
    <w:rsid w:val="009C3C7A"/>
    <w:rsid w:val="009C3D39"/>
    <w:rsid w:val="009C3F9A"/>
    <w:rsid w:val="009C4987"/>
    <w:rsid w:val="009C6283"/>
    <w:rsid w:val="009C69BF"/>
    <w:rsid w:val="009C6DF5"/>
    <w:rsid w:val="009C72AB"/>
    <w:rsid w:val="009C76C6"/>
    <w:rsid w:val="009D0D0F"/>
    <w:rsid w:val="009D122D"/>
    <w:rsid w:val="009D1686"/>
    <w:rsid w:val="009D1915"/>
    <w:rsid w:val="009D1AD7"/>
    <w:rsid w:val="009D3148"/>
    <w:rsid w:val="009D357C"/>
    <w:rsid w:val="009D3CDA"/>
    <w:rsid w:val="009D47FD"/>
    <w:rsid w:val="009D49BD"/>
    <w:rsid w:val="009D4FB4"/>
    <w:rsid w:val="009D5130"/>
    <w:rsid w:val="009D5295"/>
    <w:rsid w:val="009D5E3B"/>
    <w:rsid w:val="009D60F2"/>
    <w:rsid w:val="009D6133"/>
    <w:rsid w:val="009D74A2"/>
    <w:rsid w:val="009E0FE4"/>
    <w:rsid w:val="009E10D5"/>
    <w:rsid w:val="009E13BF"/>
    <w:rsid w:val="009E1627"/>
    <w:rsid w:val="009E1A15"/>
    <w:rsid w:val="009E2A07"/>
    <w:rsid w:val="009E2DED"/>
    <w:rsid w:val="009E4C5C"/>
    <w:rsid w:val="009E4E55"/>
    <w:rsid w:val="009E50A2"/>
    <w:rsid w:val="009E7312"/>
    <w:rsid w:val="009F100E"/>
    <w:rsid w:val="009F155C"/>
    <w:rsid w:val="009F284B"/>
    <w:rsid w:val="009F2CFD"/>
    <w:rsid w:val="009F38E4"/>
    <w:rsid w:val="009F39D2"/>
    <w:rsid w:val="009F4D95"/>
    <w:rsid w:val="009F5CE6"/>
    <w:rsid w:val="009F5ECB"/>
    <w:rsid w:val="009F6233"/>
    <w:rsid w:val="009F6314"/>
    <w:rsid w:val="009F7ED3"/>
    <w:rsid w:val="00A001A9"/>
    <w:rsid w:val="00A00EA6"/>
    <w:rsid w:val="00A00FA7"/>
    <w:rsid w:val="00A025A2"/>
    <w:rsid w:val="00A0478F"/>
    <w:rsid w:val="00A049E1"/>
    <w:rsid w:val="00A05177"/>
    <w:rsid w:val="00A055AF"/>
    <w:rsid w:val="00A05D67"/>
    <w:rsid w:val="00A073E1"/>
    <w:rsid w:val="00A07E10"/>
    <w:rsid w:val="00A10731"/>
    <w:rsid w:val="00A10D62"/>
    <w:rsid w:val="00A11860"/>
    <w:rsid w:val="00A13BF6"/>
    <w:rsid w:val="00A141CD"/>
    <w:rsid w:val="00A14E56"/>
    <w:rsid w:val="00A15227"/>
    <w:rsid w:val="00A15F65"/>
    <w:rsid w:val="00A16CCC"/>
    <w:rsid w:val="00A16F44"/>
    <w:rsid w:val="00A206D0"/>
    <w:rsid w:val="00A20B84"/>
    <w:rsid w:val="00A212BE"/>
    <w:rsid w:val="00A21731"/>
    <w:rsid w:val="00A218B5"/>
    <w:rsid w:val="00A23936"/>
    <w:rsid w:val="00A24563"/>
    <w:rsid w:val="00A2529F"/>
    <w:rsid w:val="00A255AE"/>
    <w:rsid w:val="00A26D13"/>
    <w:rsid w:val="00A277E9"/>
    <w:rsid w:val="00A300A7"/>
    <w:rsid w:val="00A30887"/>
    <w:rsid w:val="00A30EFF"/>
    <w:rsid w:val="00A3207C"/>
    <w:rsid w:val="00A329BA"/>
    <w:rsid w:val="00A32CD3"/>
    <w:rsid w:val="00A33143"/>
    <w:rsid w:val="00A331B9"/>
    <w:rsid w:val="00A3323D"/>
    <w:rsid w:val="00A3382E"/>
    <w:rsid w:val="00A34253"/>
    <w:rsid w:val="00A3438A"/>
    <w:rsid w:val="00A3495A"/>
    <w:rsid w:val="00A34C3B"/>
    <w:rsid w:val="00A34FEE"/>
    <w:rsid w:val="00A3567F"/>
    <w:rsid w:val="00A36156"/>
    <w:rsid w:val="00A40F6E"/>
    <w:rsid w:val="00A418DC"/>
    <w:rsid w:val="00A420AC"/>
    <w:rsid w:val="00A423DA"/>
    <w:rsid w:val="00A424DD"/>
    <w:rsid w:val="00A42B10"/>
    <w:rsid w:val="00A430D6"/>
    <w:rsid w:val="00A43F57"/>
    <w:rsid w:val="00A4410D"/>
    <w:rsid w:val="00A44884"/>
    <w:rsid w:val="00A4598E"/>
    <w:rsid w:val="00A45D3E"/>
    <w:rsid w:val="00A46B3B"/>
    <w:rsid w:val="00A46D74"/>
    <w:rsid w:val="00A519EB"/>
    <w:rsid w:val="00A52E85"/>
    <w:rsid w:val="00A52FD7"/>
    <w:rsid w:val="00A53379"/>
    <w:rsid w:val="00A5371B"/>
    <w:rsid w:val="00A5471D"/>
    <w:rsid w:val="00A547EE"/>
    <w:rsid w:val="00A55380"/>
    <w:rsid w:val="00A55ABF"/>
    <w:rsid w:val="00A56B59"/>
    <w:rsid w:val="00A56C33"/>
    <w:rsid w:val="00A56F16"/>
    <w:rsid w:val="00A57340"/>
    <w:rsid w:val="00A5775C"/>
    <w:rsid w:val="00A608F6"/>
    <w:rsid w:val="00A62E9A"/>
    <w:rsid w:val="00A63021"/>
    <w:rsid w:val="00A63939"/>
    <w:rsid w:val="00A64057"/>
    <w:rsid w:val="00A64C48"/>
    <w:rsid w:val="00A659F9"/>
    <w:rsid w:val="00A660D3"/>
    <w:rsid w:val="00A66BE0"/>
    <w:rsid w:val="00A67824"/>
    <w:rsid w:val="00A67977"/>
    <w:rsid w:val="00A67B41"/>
    <w:rsid w:val="00A67FCA"/>
    <w:rsid w:val="00A7323B"/>
    <w:rsid w:val="00A737C5"/>
    <w:rsid w:val="00A74CDA"/>
    <w:rsid w:val="00A75C54"/>
    <w:rsid w:val="00A75EAC"/>
    <w:rsid w:val="00A76408"/>
    <w:rsid w:val="00A80331"/>
    <w:rsid w:val="00A809A7"/>
    <w:rsid w:val="00A80B55"/>
    <w:rsid w:val="00A83BB6"/>
    <w:rsid w:val="00A84C42"/>
    <w:rsid w:val="00A85396"/>
    <w:rsid w:val="00A8666C"/>
    <w:rsid w:val="00A86D0E"/>
    <w:rsid w:val="00A86FB4"/>
    <w:rsid w:val="00A875B8"/>
    <w:rsid w:val="00A877F6"/>
    <w:rsid w:val="00A90D16"/>
    <w:rsid w:val="00A91650"/>
    <w:rsid w:val="00A92205"/>
    <w:rsid w:val="00A92873"/>
    <w:rsid w:val="00A92D13"/>
    <w:rsid w:val="00A92FC3"/>
    <w:rsid w:val="00A93A3A"/>
    <w:rsid w:val="00A95EE4"/>
    <w:rsid w:val="00A961F2"/>
    <w:rsid w:val="00A9652C"/>
    <w:rsid w:val="00A9672F"/>
    <w:rsid w:val="00A96F66"/>
    <w:rsid w:val="00A972AE"/>
    <w:rsid w:val="00A97C10"/>
    <w:rsid w:val="00AA010C"/>
    <w:rsid w:val="00AA0EAE"/>
    <w:rsid w:val="00AA2742"/>
    <w:rsid w:val="00AA3369"/>
    <w:rsid w:val="00AA4ABD"/>
    <w:rsid w:val="00AA57FD"/>
    <w:rsid w:val="00AA7482"/>
    <w:rsid w:val="00AB0F6F"/>
    <w:rsid w:val="00AB11A6"/>
    <w:rsid w:val="00AB3705"/>
    <w:rsid w:val="00AB3733"/>
    <w:rsid w:val="00AB3CF8"/>
    <w:rsid w:val="00AB56C0"/>
    <w:rsid w:val="00AB7695"/>
    <w:rsid w:val="00AC1607"/>
    <w:rsid w:val="00AC1E03"/>
    <w:rsid w:val="00AC1F6D"/>
    <w:rsid w:val="00AC2E5B"/>
    <w:rsid w:val="00AC3E79"/>
    <w:rsid w:val="00AC572F"/>
    <w:rsid w:val="00AC6454"/>
    <w:rsid w:val="00AC7152"/>
    <w:rsid w:val="00AC79C0"/>
    <w:rsid w:val="00AC7B12"/>
    <w:rsid w:val="00AC7C67"/>
    <w:rsid w:val="00AC7DD7"/>
    <w:rsid w:val="00AD0FA1"/>
    <w:rsid w:val="00AD2530"/>
    <w:rsid w:val="00AD259C"/>
    <w:rsid w:val="00AD3A11"/>
    <w:rsid w:val="00AD3D74"/>
    <w:rsid w:val="00AD3EB3"/>
    <w:rsid w:val="00AD44E2"/>
    <w:rsid w:val="00AD583A"/>
    <w:rsid w:val="00AD5FFD"/>
    <w:rsid w:val="00AD70C6"/>
    <w:rsid w:val="00AD74E5"/>
    <w:rsid w:val="00AD7C7E"/>
    <w:rsid w:val="00AE04E3"/>
    <w:rsid w:val="00AE0B19"/>
    <w:rsid w:val="00AE0DD6"/>
    <w:rsid w:val="00AE171C"/>
    <w:rsid w:val="00AE1A37"/>
    <w:rsid w:val="00AE5FCC"/>
    <w:rsid w:val="00AE7DDD"/>
    <w:rsid w:val="00AF0C24"/>
    <w:rsid w:val="00AF0D25"/>
    <w:rsid w:val="00AF0FF1"/>
    <w:rsid w:val="00AF11C6"/>
    <w:rsid w:val="00AF230F"/>
    <w:rsid w:val="00AF2914"/>
    <w:rsid w:val="00AF295D"/>
    <w:rsid w:val="00AF54AD"/>
    <w:rsid w:val="00AF55BD"/>
    <w:rsid w:val="00AF75C5"/>
    <w:rsid w:val="00AF76FF"/>
    <w:rsid w:val="00B001C4"/>
    <w:rsid w:val="00B047B0"/>
    <w:rsid w:val="00B04EF0"/>
    <w:rsid w:val="00B0652D"/>
    <w:rsid w:val="00B06545"/>
    <w:rsid w:val="00B06603"/>
    <w:rsid w:val="00B07FC8"/>
    <w:rsid w:val="00B12BBC"/>
    <w:rsid w:val="00B1376C"/>
    <w:rsid w:val="00B1382D"/>
    <w:rsid w:val="00B13CD3"/>
    <w:rsid w:val="00B1416E"/>
    <w:rsid w:val="00B14480"/>
    <w:rsid w:val="00B147A5"/>
    <w:rsid w:val="00B151E9"/>
    <w:rsid w:val="00B156A4"/>
    <w:rsid w:val="00B16BEA"/>
    <w:rsid w:val="00B1709F"/>
    <w:rsid w:val="00B2035F"/>
    <w:rsid w:val="00B20D78"/>
    <w:rsid w:val="00B21065"/>
    <w:rsid w:val="00B21431"/>
    <w:rsid w:val="00B22133"/>
    <w:rsid w:val="00B22C8F"/>
    <w:rsid w:val="00B23103"/>
    <w:rsid w:val="00B239A3"/>
    <w:rsid w:val="00B24979"/>
    <w:rsid w:val="00B25A35"/>
    <w:rsid w:val="00B25FE6"/>
    <w:rsid w:val="00B26017"/>
    <w:rsid w:val="00B268F3"/>
    <w:rsid w:val="00B271E6"/>
    <w:rsid w:val="00B27770"/>
    <w:rsid w:val="00B277DB"/>
    <w:rsid w:val="00B2782D"/>
    <w:rsid w:val="00B27895"/>
    <w:rsid w:val="00B30394"/>
    <w:rsid w:val="00B30677"/>
    <w:rsid w:val="00B31144"/>
    <w:rsid w:val="00B333C6"/>
    <w:rsid w:val="00B33B60"/>
    <w:rsid w:val="00B33D59"/>
    <w:rsid w:val="00B33EDE"/>
    <w:rsid w:val="00B3468E"/>
    <w:rsid w:val="00B34B2E"/>
    <w:rsid w:val="00B34BB2"/>
    <w:rsid w:val="00B35C39"/>
    <w:rsid w:val="00B35F7C"/>
    <w:rsid w:val="00B365DF"/>
    <w:rsid w:val="00B36C2E"/>
    <w:rsid w:val="00B3745E"/>
    <w:rsid w:val="00B40C5C"/>
    <w:rsid w:val="00B40D09"/>
    <w:rsid w:val="00B41112"/>
    <w:rsid w:val="00B41D07"/>
    <w:rsid w:val="00B41E01"/>
    <w:rsid w:val="00B42018"/>
    <w:rsid w:val="00B43655"/>
    <w:rsid w:val="00B43759"/>
    <w:rsid w:val="00B449C6"/>
    <w:rsid w:val="00B45E05"/>
    <w:rsid w:val="00B4770D"/>
    <w:rsid w:val="00B47E02"/>
    <w:rsid w:val="00B47F1D"/>
    <w:rsid w:val="00B5011B"/>
    <w:rsid w:val="00B503EA"/>
    <w:rsid w:val="00B521AF"/>
    <w:rsid w:val="00B521C0"/>
    <w:rsid w:val="00B53610"/>
    <w:rsid w:val="00B538F9"/>
    <w:rsid w:val="00B53A84"/>
    <w:rsid w:val="00B53A88"/>
    <w:rsid w:val="00B53E0A"/>
    <w:rsid w:val="00B54549"/>
    <w:rsid w:val="00B54A84"/>
    <w:rsid w:val="00B54B15"/>
    <w:rsid w:val="00B54F46"/>
    <w:rsid w:val="00B555B2"/>
    <w:rsid w:val="00B5579A"/>
    <w:rsid w:val="00B562D3"/>
    <w:rsid w:val="00B57475"/>
    <w:rsid w:val="00B6071B"/>
    <w:rsid w:val="00B610C1"/>
    <w:rsid w:val="00B6198B"/>
    <w:rsid w:val="00B630BD"/>
    <w:rsid w:val="00B63313"/>
    <w:rsid w:val="00B63465"/>
    <w:rsid w:val="00B64DCE"/>
    <w:rsid w:val="00B657FC"/>
    <w:rsid w:val="00B66131"/>
    <w:rsid w:val="00B66141"/>
    <w:rsid w:val="00B6636B"/>
    <w:rsid w:val="00B669F8"/>
    <w:rsid w:val="00B676BB"/>
    <w:rsid w:val="00B6783A"/>
    <w:rsid w:val="00B7002A"/>
    <w:rsid w:val="00B71DD3"/>
    <w:rsid w:val="00B724FE"/>
    <w:rsid w:val="00B73142"/>
    <w:rsid w:val="00B731FC"/>
    <w:rsid w:val="00B73F9F"/>
    <w:rsid w:val="00B74371"/>
    <w:rsid w:val="00B7493B"/>
    <w:rsid w:val="00B756FB"/>
    <w:rsid w:val="00B77704"/>
    <w:rsid w:val="00B80312"/>
    <w:rsid w:val="00B8204E"/>
    <w:rsid w:val="00B82331"/>
    <w:rsid w:val="00B832A0"/>
    <w:rsid w:val="00B85109"/>
    <w:rsid w:val="00B85480"/>
    <w:rsid w:val="00B8690C"/>
    <w:rsid w:val="00B87429"/>
    <w:rsid w:val="00B87E76"/>
    <w:rsid w:val="00B9047B"/>
    <w:rsid w:val="00B91A55"/>
    <w:rsid w:val="00B92C88"/>
    <w:rsid w:val="00B92C8D"/>
    <w:rsid w:val="00B92F28"/>
    <w:rsid w:val="00B93C8E"/>
    <w:rsid w:val="00B940CC"/>
    <w:rsid w:val="00B94249"/>
    <w:rsid w:val="00B9440C"/>
    <w:rsid w:val="00B9505A"/>
    <w:rsid w:val="00B956E8"/>
    <w:rsid w:val="00B9580B"/>
    <w:rsid w:val="00B95F6B"/>
    <w:rsid w:val="00B96042"/>
    <w:rsid w:val="00B97077"/>
    <w:rsid w:val="00B97114"/>
    <w:rsid w:val="00B97EEC"/>
    <w:rsid w:val="00BA03C5"/>
    <w:rsid w:val="00BA090A"/>
    <w:rsid w:val="00BA1706"/>
    <w:rsid w:val="00BA2797"/>
    <w:rsid w:val="00BA2A7F"/>
    <w:rsid w:val="00BA5271"/>
    <w:rsid w:val="00BA5E84"/>
    <w:rsid w:val="00BA7522"/>
    <w:rsid w:val="00BA7A27"/>
    <w:rsid w:val="00BA7CA1"/>
    <w:rsid w:val="00BA7E0A"/>
    <w:rsid w:val="00BB028A"/>
    <w:rsid w:val="00BB2E5F"/>
    <w:rsid w:val="00BB31D6"/>
    <w:rsid w:val="00BB36EA"/>
    <w:rsid w:val="00BB3E43"/>
    <w:rsid w:val="00BB466D"/>
    <w:rsid w:val="00BB4848"/>
    <w:rsid w:val="00BB5F5D"/>
    <w:rsid w:val="00BB678E"/>
    <w:rsid w:val="00BB7B60"/>
    <w:rsid w:val="00BC05AB"/>
    <w:rsid w:val="00BC1068"/>
    <w:rsid w:val="00BC27C3"/>
    <w:rsid w:val="00BC2AD3"/>
    <w:rsid w:val="00BC301F"/>
    <w:rsid w:val="00BC4A29"/>
    <w:rsid w:val="00BC520B"/>
    <w:rsid w:val="00BC5537"/>
    <w:rsid w:val="00BC61B8"/>
    <w:rsid w:val="00BC6568"/>
    <w:rsid w:val="00BC68BA"/>
    <w:rsid w:val="00BC6F76"/>
    <w:rsid w:val="00BD09D6"/>
    <w:rsid w:val="00BD1D67"/>
    <w:rsid w:val="00BD2660"/>
    <w:rsid w:val="00BD2B01"/>
    <w:rsid w:val="00BD2E01"/>
    <w:rsid w:val="00BD4AF0"/>
    <w:rsid w:val="00BD5BF9"/>
    <w:rsid w:val="00BD64AC"/>
    <w:rsid w:val="00BD64B7"/>
    <w:rsid w:val="00BD6BCD"/>
    <w:rsid w:val="00BD6E6D"/>
    <w:rsid w:val="00BD72E3"/>
    <w:rsid w:val="00BD73D8"/>
    <w:rsid w:val="00BD776B"/>
    <w:rsid w:val="00BD7D43"/>
    <w:rsid w:val="00BE070B"/>
    <w:rsid w:val="00BE2093"/>
    <w:rsid w:val="00BE21B4"/>
    <w:rsid w:val="00BE2429"/>
    <w:rsid w:val="00BE25E1"/>
    <w:rsid w:val="00BE2ADF"/>
    <w:rsid w:val="00BE4797"/>
    <w:rsid w:val="00BE4D1F"/>
    <w:rsid w:val="00BE507F"/>
    <w:rsid w:val="00BE61DD"/>
    <w:rsid w:val="00BE69F9"/>
    <w:rsid w:val="00BE6DC7"/>
    <w:rsid w:val="00BF0AEE"/>
    <w:rsid w:val="00BF17D8"/>
    <w:rsid w:val="00BF1F39"/>
    <w:rsid w:val="00BF2C09"/>
    <w:rsid w:val="00BF3035"/>
    <w:rsid w:val="00BF3897"/>
    <w:rsid w:val="00BF3B2D"/>
    <w:rsid w:val="00BF3DA3"/>
    <w:rsid w:val="00BF41D0"/>
    <w:rsid w:val="00BF46B0"/>
    <w:rsid w:val="00BF52BD"/>
    <w:rsid w:val="00BF5943"/>
    <w:rsid w:val="00BF6F85"/>
    <w:rsid w:val="00BF720B"/>
    <w:rsid w:val="00C00725"/>
    <w:rsid w:val="00C00832"/>
    <w:rsid w:val="00C01548"/>
    <w:rsid w:val="00C026E4"/>
    <w:rsid w:val="00C037FA"/>
    <w:rsid w:val="00C0479C"/>
    <w:rsid w:val="00C047F3"/>
    <w:rsid w:val="00C05B71"/>
    <w:rsid w:val="00C07ACA"/>
    <w:rsid w:val="00C10B12"/>
    <w:rsid w:val="00C10E1C"/>
    <w:rsid w:val="00C1114F"/>
    <w:rsid w:val="00C1134B"/>
    <w:rsid w:val="00C11806"/>
    <w:rsid w:val="00C11C92"/>
    <w:rsid w:val="00C11E0E"/>
    <w:rsid w:val="00C12B7B"/>
    <w:rsid w:val="00C12C7F"/>
    <w:rsid w:val="00C130F2"/>
    <w:rsid w:val="00C1656F"/>
    <w:rsid w:val="00C17004"/>
    <w:rsid w:val="00C204ED"/>
    <w:rsid w:val="00C20880"/>
    <w:rsid w:val="00C20F8C"/>
    <w:rsid w:val="00C21361"/>
    <w:rsid w:val="00C22359"/>
    <w:rsid w:val="00C22854"/>
    <w:rsid w:val="00C22BF8"/>
    <w:rsid w:val="00C23496"/>
    <w:rsid w:val="00C251FB"/>
    <w:rsid w:val="00C25C81"/>
    <w:rsid w:val="00C25DA1"/>
    <w:rsid w:val="00C271F2"/>
    <w:rsid w:val="00C27E74"/>
    <w:rsid w:val="00C31ED3"/>
    <w:rsid w:val="00C3395D"/>
    <w:rsid w:val="00C34501"/>
    <w:rsid w:val="00C368C9"/>
    <w:rsid w:val="00C36C1E"/>
    <w:rsid w:val="00C4060C"/>
    <w:rsid w:val="00C40C26"/>
    <w:rsid w:val="00C43456"/>
    <w:rsid w:val="00C43728"/>
    <w:rsid w:val="00C44AFE"/>
    <w:rsid w:val="00C45AEE"/>
    <w:rsid w:val="00C523B1"/>
    <w:rsid w:val="00C52C0D"/>
    <w:rsid w:val="00C5377B"/>
    <w:rsid w:val="00C546AC"/>
    <w:rsid w:val="00C55C2B"/>
    <w:rsid w:val="00C567AF"/>
    <w:rsid w:val="00C568B6"/>
    <w:rsid w:val="00C56DA8"/>
    <w:rsid w:val="00C576B0"/>
    <w:rsid w:val="00C605A5"/>
    <w:rsid w:val="00C60BEB"/>
    <w:rsid w:val="00C61006"/>
    <w:rsid w:val="00C61139"/>
    <w:rsid w:val="00C61D7C"/>
    <w:rsid w:val="00C63716"/>
    <w:rsid w:val="00C638CC"/>
    <w:rsid w:val="00C63EB7"/>
    <w:rsid w:val="00C672B3"/>
    <w:rsid w:val="00C67373"/>
    <w:rsid w:val="00C674A3"/>
    <w:rsid w:val="00C67933"/>
    <w:rsid w:val="00C67B6E"/>
    <w:rsid w:val="00C70092"/>
    <w:rsid w:val="00C71160"/>
    <w:rsid w:val="00C7159E"/>
    <w:rsid w:val="00C71C08"/>
    <w:rsid w:val="00C72B4D"/>
    <w:rsid w:val="00C72E36"/>
    <w:rsid w:val="00C73440"/>
    <w:rsid w:val="00C73A56"/>
    <w:rsid w:val="00C74046"/>
    <w:rsid w:val="00C74635"/>
    <w:rsid w:val="00C777E5"/>
    <w:rsid w:val="00C77CF3"/>
    <w:rsid w:val="00C77E74"/>
    <w:rsid w:val="00C8137E"/>
    <w:rsid w:val="00C81FCF"/>
    <w:rsid w:val="00C82842"/>
    <w:rsid w:val="00C8320B"/>
    <w:rsid w:val="00C8350C"/>
    <w:rsid w:val="00C8463F"/>
    <w:rsid w:val="00C855BC"/>
    <w:rsid w:val="00C873CF"/>
    <w:rsid w:val="00C9167C"/>
    <w:rsid w:val="00C91A15"/>
    <w:rsid w:val="00C925A3"/>
    <w:rsid w:val="00C926DF"/>
    <w:rsid w:val="00C92CF6"/>
    <w:rsid w:val="00C9332B"/>
    <w:rsid w:val="00C93AFD"/>
    <w:rsid w:val="00C952D9"/>
    <w:rsid w:val="00C97095"/>
    <w:rsid w:val="00CA076D"/>
    <w:rsid w:val="00CA0892"/>
    <w:rsid w:val="00CA122E"/>
    <w:rsid w:val="00CA1896"/>
    <w:rsid w:val="00CA1E62"/>
    <w:rsid w:val="00CA261E"/>
    <w:rsid w:val="00CA39D4"/>
    <w:rsid w:val="00CA3AD8"/>
    <w:rsid w:val="00CA559B"/>
    <w:rsid w:val="00CA5A14"/>
    <w:rsid w:val="00CA5DFA"/>
    <w:rsid w:val="00CA6982"/>
    <w:rsid w:val="00CA74E1"/>
    <w:rsid w:val="00CA770D"/>
    <w:rsid w:val="00CA7E94"/>
    <w:rsid w:val="00CB08BE"/>
    <w:rsid w:val="00CB2212"/>
    <w:rsid w:val="00CB3E6C"/>
    <w:rsid w:val="00CB3ED0"/>
    <w:rsid w:val="00CB4466"/>
    <w:rsid w:val="00CB4BBD"/>
    <w:rsid w:val="00CB52DA"/>
    <w:rsid w:val="00CB5516"/>
    <w:rsid w:val="00CB55EF"/>
    <w:rsid w:val="00CB6AF6"/>
    <w:rsid w:val="00CB6C0B"/>
    <w:rsid w:val="00CB6C63"/>
    <w:rsid w:val="00CB6D5D"/>
    <w:rsid w:val="00CB6F64"/>
    <w:rsid w:val="00CB73DD"/>
    <w:rsid w:val="00CB78D1"/>
    <w:rsid w:val="00CB7D1D"/>
    <w:rsid w:val="00CB7FD1"/>
    <w:rsid w:val="00CC001D"/>
    <w:rsid w:val="00CC1A59"/>
    <w:rsid w:val="00CC224F"/>
    <w:rsid w:val="00CC3EAA"/>
    <w:rsid w:val="00CC4C7C"/>
    <w:rsid w:val="00CC594F"/>
    <w:rsid w:val="00CC6399"/>
    <w:rsid w:val="00CC640E"/>
    <w:rsid w:val="00CC64E0"/>
    <w:rsid w:val="00CC6D9D"/>
    <w:rsid w:val="00CC6EDA"/>
    <w:rsid w:val="00CC7378"/>
    <w:rsid w:val="00CC783E"/>
    <w:rsid w:val="00CC7ABB"/>
    <w:rsid w:val="00CC7C5A"/>
    <w:rsid w:val="00CD05EA"/>
    <w:rsid w:val="00CD0D26"/>
    <w:rsid w:val="00CD0E97"/>
    <w:rsid w:val="00CD0FEE"/>
    <w:rsid w:val="00CD2B10"/>
    <w:rsid w:val="00CD3723"/>
    <w:rsid w:val="00CD4446"/>
    <w:rsid w:val="00CD4A39"/>
    <w:rsid w:val="00CD503F"/>
    <w:rsid w:val="00CD5D72"/>
    <w:rsid w:val="00CD66DF"/>
    <w:rsid w:val="00CD7978"/>
    <w:rsid w:val="00CD7B70"/>
    <w:rsid w:val="00CE0925"/>
    <w:rsid w:val="00CE1DA0"/>
    <w:rsid w:val="00CE1F85"/>
    <w:rsid w:val="00CE22AA"/>
    <w:rsid w:val="00CE2853"/>
    <w:rsid w:val="00CE56FB"/>
    <w:rsid w:val="00CE66B3"/>
    <w:rsid w:val="00CE6E0F"/>
    <w:rsid w:val="00CF0805"/>
    <w:rsid w:val="00CF093A"/>
    <w:rsid w:val="00CF0D4D"/>
    <w:rsid w:val="00CF1D16"/>
    <w:rsid w:val="00CF1EBE"/>
    <w:rsid w:val="00CF23F7"/>
    <w:rsid w:val="00CF349F"/>
    <w:rsid w:val="00CF44B4"/>
    <w:rsid w:val="00CF6DAE"/>
    <w:rsid w:val="00CF7495"/>
    <w:rsid w:val="00D00D18"/>
    <w:rsid w:val="00D0146D"/>
    <w:rsid w:val="00D04102"/>
    <w:rsid w:val="00D04D68"/>
    <w:rsid w:val="00D0568A"/>
    <w:rsid w:val="00D0578D"/>
    <w:rsid w:val="00D05F3F"/>
    <w:rsid w:val="00D065C9"/>
    <w:rsid w:val="00D06F19"/>
    <w:rsid w:val="00D077D6"/>
    <w:rsid w:val="00D07CA4"/>
    <w:rsid w:val="00D103BE"/>
    <w:rsid w:val="00D106C2"/>
    <w:rsid w:val="00D10AF1"/>
    <w:rsid w:val="00D111CC"/>
    <w:rsid w:val="00D1146B"/>
    <w:rsid w:val="00D12430"/>
    <w:rsid w:val="00D124CF"/>
    <w:rsid w:val="00D12755"/>
    <w:rsid w:val="00D13350"/>
    <w:rsid w:val="00D135C0"/>
    <w:rsid w:val="00D15C0B"/>
    <w:rsid w:val="00D16AF6"/>
    <w:rsid w:val="00D2015E"/>
    <w:rsid w:val="00D2140D"/>
    <w:rsid w:val="00D216CA"/>
    <w:rsid w:val="00D21701"/>
    <w:rsid w:val="00D21F39"/>
    <w:rsid w:val="00D22087"/>
    <w:rsid w:val="00D229B8"/>
    <w:rsid w:val="00D2568F"/>
    <w:rsid w:val="00D25C5C"/>
    <w:rsid w:val="00D263AD"/>
    <w:rsid w:val="00D310F9"/>
    <w:rsid w:val="00D31417"/>
    <w:rsid w:val="00D334BC"/>
    <w:rsid w:val="00D33891"/>
    <w:rsid w:val="00D33941"/>
    <w:rsid w:val="00D3408C"/>
    <w:rsid w:val="00D3423F"/>
    <w:rsid w:val="00D34685"/>
    <w:rsid w:val="00D347FB"/>
    <w:rsid w:val="00D34A7F"/>
    <w:rsid w:val="00D34E00"/>
    <w:rsid w:val="00D36E6F"/>
    <w:rsid w:val="00D37479"/>
    <w:rsid w:val="00D37C53"/>
    <w:rsid w:val="00D400C8"/>
    <w:rsid w:val="00D406F7"/>
    <w:rsid w:val="00D4119F"/>
    <w:rsid w:val="00D428DE"/>
    <w:rsid w:val="00D42951"/>
    <w:rsid w:val="00D43007"/>
    <w:rsid w:val="00D43B60"/>
    <w:rsid w:val="00D43C26"/>
    <w:rsid w:val="00D45030"/>
    <w:rsid w:val="00D45CED"/>
    <w:rsid w:val="00D46426"/>
    <w:rsid w:val="00D46E0B"/>
    <w:rsid w:val="00D47980"/>
    <w:rsid w:val="00D5125A"/>
    <w:rsid w:val="00D520F8"/>
    <w:rsid w:val="00D52D09"/>
    <w:rsid w:val="00D52E2E"/>
    <w:rsid w:val="00D52E8F"/>
    <w:rsid w:val="00D535A1"/>
    <w:rsid w:val="00D536C3"/>
    <w:rsid w:val="00D53823"/>
    <w:rsid w:val="00D53E2D"/>
    <w:rsid w:val="00D54592"/>
    <w:rsid w:val="00D552CC"/>
    <w:rsid w:val="00D554D6"/>
    <w:rsid w:val="00D5560E"/>
    <w:rsid w:val="00D55FEF"/>
    <w:rsid w:val="00D57011"/>
    <w:rsid w:val="00D572A0"/>
    <w:rsid w:val="00D575D3"/>
    <w:rsid w:val="00D577D2"/>
    <w:rsid w:val="00D57BE5"/>
    <w:rsid w:val="00D602EE"/>
    <w:rsid w:val="00D602FB"/>
    <w:rsid w:val="00D62FFF"/>
    <w:rsid w:val="00D63058"/>
    <w:rsid w:val="00D63D7E"/>
    <w:rsid w:val="00D64646"/>
    <w:rsid w:val="00D648C8"/>
    <w:rsid w:val="00D64C48"/>
    <w:rsid w:val="00D65148"/>
    <w:rsid w:val="00D673C2"/>
    <w:rsid w:val="00D678CE"/>
    <w:rsid w:val="00D70118"/>
    <w:rsid w:val="00D70A7D"/>
    <w:rsid w:val="00D71666"/>
    <w:rsid w:val="00D72564"/>
    <w:rsid w:val="00D72DC7"/>
    <w:rsid w:val="00D72F8B"/>
    <w:rsid w:val="00D7385B"/>
    <w:rsid w:val="00D74A81"/>
    <w:rsid w:val="00D75069"/>
    <w:rsid w:val="00D7517D"/>
    <w:rsid w:val="00D7529D"/>
    <w:rsid w:val="00D75F24"/>
    <w:rsid w:val="00D77372"/>
    <w:rsid w:val="00D80517"/>
    <w:rsid w:val="00D81161"/>
    <w:rsid w:val="00D81F1B"/>
    <w:rsid w:val="00D82AE1"/>
    <w:rsid w:val="00D83A6A"/>
    <w:rsid w:val="00D846E1"/>
    <w:rsid w:val="00D8518B"/>
    <w:rsid w:val="00D85750"/>
    <w:rsid w:val="00D85971"/>
    <w:rsid w:val="00D85EF1"/>
    <w:rsid w:val="00D87652"/>
    <w:rsid w:val="00D90DAF"/>
    <w:rsid w:val="00D93EBC"/>
    <w:rsid w:val="00D95083"/>
    <w:rsid w:val="00D9516A"/>
    <w:rsid w:val="00D95389"/>
    <w:rsid w:val="00D954F7"/>
    <w:rsid w:val="00D95EE0"/>
    <w:rsid w:val="00D96E31"/>
    <w:rsid w:val="00D97329"/>
    <w:rsid w:val="00D974EC"/>
    <w:rsid w:val="00D97E60"/>
    <w:rsid w:val="00D97FDD"/>
    <w:rsid w:val="00DA0E3F"/>
    <w:rsid w:val="00DA145E"/>
    <w:rsid w:val="00DA147C"/>
    <w:rsid w:val="00DA1C9A"/>
    <w:rsid w:val="00DA1F82"/>
    <w:rsid w:val="00DA2FEA"/>
    <w:rsid w:val="00DA33AB"/>
    <w:rsid w:val="00DA35DB"/>
    <w:rsid w:val="00DA38BF"/>
    <w:rsid w:val="00DA4224"/>
    <w:rsid w:val="00DA5A96"/>
    <w:rsid w:val="00DA62FB"/>
    <w:rsid w:val="00DA743F"/>
    <w:rsid w:val="00DA75C6"/>
    <w:rsid w:val="00DA7836"/>
    <w:rsid w:val="00DB0900"/>
    <w:rsid w:val="00DB0D31"/>
    <w:rsid w:val="00DB0D51"/>
    <w:rsid w:val="00DB1B52"/>
    <w:rsid w:val="00DB2125"/>
    <w:rsid w:val="00DB2537"/>
    <w:rsid w:val="00DB2D6B"/>
    <w:rsid w:val="00DB383A"/>
    <w:rsid w:val="00DB4018"/>
    <w:rsid w:val="00DB4C78"/>
    <w:rsid w:val="00DB54B9"/>
    <w:rsid w:val="00DB624D"/>
    <w:rsid w:val="00DB6427"/>
    <w:rsid w:val="00DB659F"/>
    <w:rsid w:val="00DB6705"/>
    <w:rsid w:val="00DB6E1E"/>
    <w:rsid w:val="00DC037A"/>
    <w:rsid w:val="00DC0EBE"/>
    <w:rsid w:val="00DC23D7"/>
    <w:rsid w:val="00DC2A18"/>
    <w:rsid w:val="00DC35B3"/>
    <w:rsid w:val="00DC3AEE"/>
    <w:rsid w:val="00DC4C32"/>
    <w:rsid w:val="00DC5760"/>
    <w:rsid w:val="00DC577C"/>
    <w:rsid w:val="00DC6E09"/>
    <w:rsid w:val="00DC6F7C"/>
    <w:rsid w:val="00DC7B33"/>
    <w:rsid w:val="00DC7BF6"/>
    <w:rsid w:val="00DC7F96"/>
    <w:rsid w:val="00DD0F8E"/>
    <w:rsid w:val="00DD1042"/>
    <w:rsid w:val="00DD10D6"/>
    <w:rsid w:val="00DD12B3"/>
    <w:rsid w:val="00DD3523"/>
    <w:rsid w:val="00DD4261"/>
    <w:rsid w:val="00DD4889"/>
    <w:rsid w:val="00DD504D"/>
    <w:rsid w:val="00DD5BF3"/>
    <w:rsid w:val="00DD633E"/>
    <w:rsid w:val="00DD7100"/>
    <w:rsid w:val="00DE1F8A"/>
    <w:rsid w:val="00DE29E6"/>
    <w:rsid w:val="00DE2D10"/>
    <w:rsid w:val="00DE3135"/>
    <w:rsid w:val="00DE4EAA"/>
    <w:rsid w:val="00DE603D"/>
    <w:rsid w:val="00DE66D4"/>
    <w:rsid w:val="00DE79F1"/>
    <w:rsid w:val="00DF08C6"/>
    <w:rsid w:val="00DF094B"/>
    <w:rsid w:val="00DF0BF8"/>
    <w:rsid w:val="00DF0C5B"/>
    <w:rsid w:val="00DF0DB6"/>
    <w:rsid w:val="00DF1B31"/>
    <w:rsid w:val="00DF1C3B"/>
    <w:rsid w:val="00DF2D57"/>
    <w:rsid w:val="00DF350E"/>
    <w:rsid w:val="00DF38AF"/>
    <w:rsid w:val="00DF4AAD"/>
    <w:rsid w:val="00DF4D2E"/>
    <w:rsid w:val="00DF5A07"/>
    <w:rsid w:val="00DF7074"/>
    <w:rsid w:val="00E0024B"/>
    <w:rsid w:val="00E01B53"/>
    <w:rsid w:val="00E0216C"/>
    <w:rsid w:val="00E023C9"/>
    <w:rsid w:val="00E0329C"/>
    <w:rsid w:val="00E04E35"/>
    <w:rsid w:val="00E05508"/>
    <w:rsid w:val="00E05597"/>
    <w:rsid w:val="00E05DD6"/>
    <w:rsid w:val="00E05E43"/>
    <w:rsid w:val="00E06086"/>
    <w:rsid w:val="00E0622F"/>
    <w:rsid w:val="00E065F6"/>
    <w:rsid w:val="00E10148"/>
    <w:rsid w:val="00E1051A"/>
    <w:rsid w:val="00E114C1"/>
    <w:rsid w:val="00E11AF4"/>
    <w:rsid w:val="00E12B0F"/>
    <w:rsid w:val="00E132BD"/>
    <w:rsid w:val="00E150F7"/>
    <w:rsid w:val="00E15125"/>
    <w:rsid w:val="00E1557E"/>
    <w:rsid w:val="00E15790"/>
    <w:rsid w:val="00E15A56"/>
    <w:rsid w:val="00E16065"/>
    <w:rsid w:val="00E16224"/>
    <w:rsid w:val="00E168E0"/>
    <w:rsid w:val="00E16A08"/>
    <w:rsid w:val="00E16E55"/>
    <w:rsid w:val="00E16E72"/>
    <w:rsid w:val="00E173B2"/>
    <w:rsid w:val="00E17403"/>
    <w:rsid w:val="00E17482"/>
    <w:rsid w:val="00E17740"/>
    <w:rsid w:val="00E1781D"/>
    <w:rsid w:val="00E20044"/>
    <w:rsid w:val="00E200B9"/>
    <w:rsid w:val="00E200DD"/>
    <w:rsid w:val="00E21AE2"/>
    <w:rsid w:val="00E22E7C"/>
    <w:rsid w:val="00E248E1"/>
    <w:rsid w:val="00E24C40"/>
    <w:rsid w:val="00E25925"/>
    <w:rsid w:val="00E25BFD"/>
    <w:rsid w:val="00E26E8A"/>
    <w:rsid w:val="00E30527"/>
    <w:rsid w:val="00E30623"/>
    <w:rsid w:val="00E30691"/>
    <w:rsid w:val="00E309E6"/>
    <w:rsid w:val="00E31A80"/>
    <w:rsid w:val="00E31CBB"/>
    <w:rsid w:val="00E32AF6"/>
    <w:rsid w:val="00E3326B"/>
    <w:rsid w:val="00E33630"/>
    <w:rsid w:val="00E33AC8"/>
    <w:rsid w:val="00E34B66"/>
    <w:rsid w:val="00E34E77"/>
    <w:rsid w:val="00E354DE"/>
    <w:rsid w:val="00E3628C"/>
    <w:rsid w:val="00E36B2C"/>
    <w:rsid w:val="00E37A83"/>
    <w:rsid w:val="00E405E5"/>
    <w:rsid w:val="00E40918"/>
    <w:rsid w:val="00E40965"/>
    <w:rsid w:val="00E40DE4"/>
    <w:rsid w:val="00E41260"/>
    <w:rsid w:val="00E41279"/>
    <w:rsid w:val="00E41C32"/>
    <w:rsid w:val="00E421C5"/>
    <w:rsid w:val="00E43AEC"/>
    <w:rsid w:val="00E43F4F"/>
    <w:rsid w:val="00E4401A"/>
    <w:rsid w:val="00E44BA2"/>
    <w:rsid w:val="00E453AE"/>
    <w:rsid w:val="00E45992"/>
    <w:rsid w:val="00E47062"/>
    <w:rsid w:val="00E47BB6"/>
    <w:rsid w:val="00E47EE3"/>
    <w:rsid w:val="00E515D4"/>
    <w:rsid w:val="00E51B72"/>
    <w:rsid w:val="00E51C87"/>
    <w:rsid w:val="00E52596"/>
    <w:rsid w:val="00E52DD6"/>
    <w:rsid w:val="00E533FD"/>
    <w:rsid w:val="00E53DD3"/>
    <w:rsid w:val="00E54860"/>
    <w:rsid w:val="00E550CE"/>
    <w:rsid w:val="00E5523A"/>
    <w:rsid w:val="00E553E8"/>
    <w:rsid w:val="00E57D22"/>
    <w:rsid w:val="00E605F5"/>
    <w:rsid w:val="00E61308"/>
    <w:rsid w:val="00E613A5"/>
    <w:rsid w:val="00E62359"/>
    <w:rsid w:val="00E63822"/>
    <w:rsid w:val="00E64FC7"/>
    <w:rsid w:val="00E65FA9"/>
    <w:rsid w:val="00E6605D"/>
    <w:rsid w:val="00E70C0B"/>
    <w:rsid w:val="00E71F00"/>
    <w:rsid w:val="00E73216"/>
    <w:rsid w:val="00E73569"/>
    <w:rsid w:val="00E750BF"/>
    <w:rsid w:val="00E75FFD"/>
    <w:rsid w:val="00E7638D"/>
    <w:rsid w:val="00E76C12"/>
    <w:rsid w:val="00E7745C"/>
    <w:rsid w:val="00E80034"/>
    <w:rsid w:val="00E801F5"/>
    <w:rsid w:val="00E81161"/>
    <w:rsid w:val="00E816EA"/>
    <w:rsid w:val="00E832ED"/>
    <w:rsid w:val="00E83F0B"/>
    <w:rsid w:val="00E844AC"/>
    <w:rsid w:val="00E8492F"/>
    <w:rsid w:val="00E878D2"/>
    <w:rsid w:val="00E87C34"/>
    <w:rsid w:val="00E90F57"/>
    <w:rsid w:val="00E91162"/>
    <w:rsid w:val="00E92526"/>
    <w:rsid w:val="00E9436F"/>
    <w:rsid w:val="00E94E72"/>
    <w:rsid w:val="00E94FA5"/>
    <w:rsid w:val="00E95B84"/>
    <w:rsid w:val="00E97558"/>
    <w:rsid w:val="00EA03FE"/>
    <w:rsid w:val="00EA0B6D"/>
    <w:rsid w:val="00EA165F"/>
    <w:rsid w:val="00EA1D1C"/>
    <w:rsid w:val="00EA2BF4"/>
    <w:rsid w:val="00EA4708"/>
    <w:rsid w:val="00EA6E5E"/>
    <w:rsid w:val="00EA763D"/>
    <w:rsid w:val="00EA7C84"/>
    <w:rsid w:val="00EB0BAB"/>
    <w:rsid w:val="00EB1860"/>
    <w:rsid w:val="00EB1DCF"/>
    <w:rsid w:val="00EB277D"/>
    <w:rsid w:val="00EB29B9"/>
    <w:rsid w:val="00EB2A58"/>
    <w:rsid w:val="00EB45E8"/>
    <w:rsid w:val="00EB5417"/>
    <w:rsid w:val="00EB5BCB"/>
    <w:rsid w:val="00EB61F3"/>
    <w:rsid w:val="00EB711A"/>
    <w:rsid w:val="00EB7E04"/>
    <w:rsid w:val="00EB7F2B"/>
    <w:rsid w:val="00EC0FD4"/>
    <w:rsid w:val="00EC1DCE"/>
    <w:rsid w:val="00EC236A"/>
    <w:rsid w:val="00EC2A68"/>
    <w:rsid w:val="00EC30A6"/>
    <w:rsid w:val="00EC465E"/>
    <w:rsid w:val="00EC52BD"/>
    <w:rsid w:val="00EC5FDF"/>
    <w:rsid w:val="00EC6037"/>
    <w:rsid w:val="00EC6703"/>
    <w:rsid w:val="00ED00E9"/>
    <w:rsid w:val="00ED0B84"/>
    <w:rsid w:val="00ED0C5D"/>
    <w:rsid w:val="00ED1345"/>
    <w:rsid w:val="00ED1782"/>
    <w:rsid w:val="00ED1D14"/>
    <w:rsid w:val="00ED254D"/>
    <w:rsid w:val="00ED4610"/>
    <w:rsid w:val="00ED4682"/>
    <w:rsid w:val="00ED483B"/>
    <w:rsid w:val="00ED4F38"/>
    <w:rsid w:val="00ED57DD"/>
    <w:rsid w:val="00ED75E0"/>
    <w:rsid w:val="00ED7B4C"/>
    <w:rsid w:val="00EE0399"/>
    <w:rsid w:val="00EE0A71"/>
    <w:rsid w:val="00EE0BB5"/>
    <w:rsid w:val="00EE0FB9"/>
    <w:rsid w:val="00EE11CA"/>
    <w:rsid w:val="00EE12F9"/>
    <w:rsid w:val="00EE174E"/>
    <w:rsid w:val="00EE2081"/>
    <w:rsid w:val="00EE2F28"/>
    <w:rsid w:val="00EE4303"/>
    <w:rsid w:val="00EE4D6C"/>
    <w:rsid w:val="00EE4F6E"/>
    <w:rsid w:val="00EE6673"/>
    <w:rsid w:val="00EE7645"/>
    <w:rsid w:val="00EF262B"/>
    <w:rsid w:val="00EF2F53"/>
    <w:rsid w:val="00EF323F"/>
    <w:rsid w:val="00EF358D"/>
    <w:rsid w:val="00EF366F"/>
    <w:rsid w:val="00EF3C85"/>
    <w:rsid w:val="00EF4BED"/>
    <w:rsid w:val="00EF5FAE"/>
    <w:rsid w:val="00EF6299"/>
    <w:rsid w:val="00EF6C26"/>
    <w:rsid w:val="00EF7D4E"/>
    <w:rsid w:val="00F014C3"/>
    <w:rsid w:val="00F03FEB"/>
    <w:rsid w:val="00F07703"/>
    <w:rsid w:val="00F10122"/>
    <w:rsid w:val="00F12BA6"/>
    <w:rsid w:val="00F138BC"/>
    <w:rsid w:val="00F13A5F"/>
    <w:rsid w:val="00F14994"/>
    <w:rsid w:val="00F14B4B"/>
    <w:rsid w:val="00F15557"/>
    <w:rsid w:val="00F17397"/>
    <w:rsid w:val="00F2061B"/>
    <w:rsid w:val="00F20783"/>
    <w:rsid w:val="00F20CDD"/>
    <w:rsid w:val="00F20D23"/>
    <w:rsid w:val="00F210C2"/>
    <w:rsid w:val="00F22132"/>
    <w:rsid w:val="00F23DFA"/>
    <w:rsid w:val="00F24470"/>
    <w:rsid w:val="00F247B9"/>
    <w:rsid w:val="00F24F59"/>
    <w:rsid w:val="00F274AE"/>
    <w:rsid w:val="00F3077D"/>
    <w:rsid w:val="00F32D5A"/>
    <w:rsid w:val="00F32FF3"/>
    <w:rsid w:val="00F33848"/>
    <w:rsid w:val="00F33DB2"/>
    <w:rsid w:val="00F341E9"/>
    <w:rsid w:val="00F344F9"/>
    <w:rsid w:val="00F356FF"/>
    <w:rsid w:val="00F35903"/>
    <w:rsid w:val="00F36E95"/>
    <w:rsid w:val="00F3798A"/>
    <w:rsid w:val="00F37A7E"/>
    <w:rsid w:val="00F37E1C"/>
    <w:rsid w:val="00F405F9"/>
    <w:rsid w:val="00F40D63"/>
    <w:rsid w:val="00F412B7"/>
    <w:rsid w:val="00F4161C"/>
    <w:rsid w:val="00F41FE1"/>
    <w:rsid w:val="00F4309F"/>
    <w:rsid w:val="00F431C6"/>
    <w:rsid w:val="00F4325B"/>
    <w:rsid w:val="00F44BED"/>
    <w:rsid w:val="00F44CD0"/>
    <w:rsid w:val="00F458C6"/>
    <w:rsid w:val="00F45B14"/>
    <w:rsid w:val="00F4761E"/>
    <w:rsid w:val="00F47DCC"/>
    <w:rsid w:val="00F522F2"/>
    <w:rsid w:val="00F52E95"/>
    <w:rsid w:val="00F532FB"/>
    <w:rsid w:val="00F53497"/>
    <w:rsid w:val="00F53901"/>
    <w:rsid w:val="00F53EA4"/>
    <w:rsid w:val="00F541C7"/>
    <w:rsid w:val="00F5579F"/>
    <w:rsid w:val="00F55A63"/>
    <w:rsid w:val="00F605C0"/>
    <w:rsid w:val="00F605F3"/>
    <w:rsid w:val="00F607CA"/>
    <w:rsid w:val="00F60EAF"/>
    <w:rsid w:val="00F61038"/>
    <w:rsid w:val="00F611D4"/>
    <w:rsid w:val="00F61B49"/>
    <w:rsid w:val="00F62C66"/>
    <w:rsid w:val="00F63536"/>
    <w:rsid w:val="00F6366F"/>
    <w:rsid w:val="00F64124"/>
    <w:rsid w:val="00F64EEF"/>
    <w:rsid w:val="00F6566E"/>
    <w:rsid w:val="00F65B61"/>
    <w:rsid w:val="00F66972"/>
    <w:rsid w:val="00F66B36"/>
    <w:rsid w:val="00F66F03"/>
    <w:rsid w:val="00F66FDC"/>
    <w:rsid w:val="00F70391"/>
    <w:rsid w:val="00F70446"/>
    <w:rsid w:val="00F70CD4"/>
    <w:rsid w:val="00F7175D"/>
    <w:rsid w:val="00F71F99"/>
    <w:rsid w:val="00F722E8"/>
    <w:rsid w:val="00F725AD"/>
    <w:rsid w:val="00F72738"/>
    <w:rsid w:val="00F74AAF"/>
    <w:rsid w:val="00F74E41"/>
    <w:rsid w:val="00F74FC4"/>
    <w:rsid w:val="00F75204"/>
    <w:rsid w:val="00F75F47"/>
    <w:rsid w:val="00F76E86"/>
    <w:rsid w:val="00F77C1A"/>
    <w:rsid w:val="00F80731"/>
    <w:rsid w:val="00F81B9C"/>
    <w:rsid w:val="00F8243E"/>
    <w:rsid w:val="00F830FB"/>
    <w:rsid w:val="00F83A14"/>
    <w:rsid w:val="00F83A28"/>
    <w:rsid w:val="00F84780"/>
    <w:rsid w:val="00F8638D"/>
    <w:rsid w:val="00F86AE8"/>
    <w:rsid w:val="00F86D1B"/>
    <w:rsid w:val="00F90C7E"/>
    <w:rsid w:val="00F9139D"/>
    <w:rsid w:val="00F926F2"/>
    <w:rsid w:val="00F92739"/>
    <w:rsid w:val="00F93888"/>
    <w:rsid w:val="00F93920"/>
    <w:rsid w:val="00F940BE"/>
    <w:rsid w:val="00F940E7"/>
    <w:rsid w:val="00F945A9"/>
    <w:rsid w:val="00F9558A"/>
    <w:rsid w:val="00F95E7B"/>
    <w:rsid w:val="00F9629C"/>
    <w:rsid w:val="00F976D9"/>
    <w:rsid w:val="00F97D36"/>
    <w:rsid w:val="00FA00EE"/>
    <w:rsid w:val="00FA2D5F"/>
    <w:rsid w:val="00FA3AFC"/>
    <w:rsid w:val="00FA4340"/>
    <w:rsid w:val="00FA46E7"/>
    <w:rsid w:val="00FA544C"/>
    <w:rsid w:val="00FA6306"/>
    <w:rsid w:val="00FA6D63"/>
    <w:rsid w:val="00FA768D"/>
    <w:rsid w:val="00FA7C5D"/>
    <w:rsid w:val="00FB027A"/>
    <w:rsid w:val="00FB1D2A"/>
    <w:rsid w:val="00FB267F"/>
    <w:rsid w:val="00FB26C6"/>
    <w:rsid w:val="00FB3235"/>
    <w:rsid w:val="00FB37E8"/>
    <w:rsid w:val="00FB3800"/>
    <w:rsid w:val="00FB3BDC"/>
    <w:rsid w:val="00FB3EC3"/>
    <w:rsid w:val="00FB3F96"/>
    <w:rsid w:val="00FB5074"/>
    <w:rsid w:val="00FB5455"/>
    <w:rsid w:val="00FB5693"/>
    <w:rsid w:val="00FB590D"/>
    <w:rsid w:val="00FB673E"/>
    <w:rsid w:val="00FB6A5C"/>
    <w:rsid w:val="00FB6E08"/>
    <w:rsid w:val="00FC0B2D"/>
    <w:rsid w:val="00FC156A"/>
    <w:rsid w:val="00FC17E8"/>
    <w:rsid w:val="00FC359A"/>
    <w:rsid w:val="00FC4819"/>
    <w:rsid w:val="00FC5946"/>
    <w:rsid w:val="00FC61E8"/>
    <w:rsid w:val="00FC6D0A"/>
    <w:rsid w:val="00FD04FE"/>
    <w:rsid w:val="00FD1D7C"/>
    <w:rsid w:val="00FD2F1B"/>
    <w:rsid w:val="00FD3289"/>
    <w:rsid w:val="00FD3AFD"/>
    <w:rsid w:val="00FD3FD6"/>
    <w:rsid w:val="00FD4236"/>
    <w:rsid w:val="00FD4AA0"/>
    <w:rsid w:val="00FD55EE"/>
    <w:rsid w:val="00FD5790"/>
    <w:rsid w:val="00FD6553"/>
    <w:rsid w:val="00FE0308"/>
    <w:rsid w:val="00FE0C18"/>
    <w:rsid w:val="00FE0F80"/>
    <w:rsid w:val="00FE1A78"/>
    <w:rsid w:val="00FE1F26"/>
    <w:rsid w:val="00FE21E7"/>
    <w:rsid w:val="00FE257C"/>
    <w:rsid w:val="00FE30A4"/>
    <w:rsid w:val="00FE3B73"/>
    <w:rsid w:val="00FE423B"/>
    <w:rsid w:val="00FE472F"/>
    <w:rsid w:val="00FE5A24"/>
    <w:rsid w:val="00FE62AC"/>
    <w:rsid w:val="00FE664D"/>
    <w:rsid w:val="00FE7480"/>
    <w:rsid w:val="00FE7809"/>
    <w:rsid w:val="00FF0035"/>
    <w:rsid w:val="00FF29EA"/>
    <w:rsid w:val="00FF2D6D"/>
    <w:rsid w:val="00FF3B00"/>
    <w:rsid w:val="00FF51B9"/>
    <w:rsid w:val="00FF5F1D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9E30E"/>
  <w15:chartTrackingRefBased/>
  <w15:docId w15:val="{F2CFD1B5-BC80-4B5A-9F3E-D22AE680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9EA"/>
    <w:rPr>
      <w:rFonts w:ascii="Garamond" w:hAnsi="Garamond"/>
    </w:rPr>
  </w:style>
  <w:style w:type="paragraph" w:styleId="Rubrik1">
    <w:name w:val="heading 1"/>
    <w:basedOn w:val="Normal"/>
    <w:next w:val="Normal"/>
    <w:link w:val="Rubrik1Char"/>
    <w:uiPriority w:val="9"/>
    <w:qFormat/>
    <w:rsid w:val="00FF29EA"/>
    <w:pPr>
      <w:keepNext/>
      <w:keepLines/>
      <w:pageBreakBefore/>
      <w:spacing w:after="360" w:line="384" w:lineRule="exact"/>
      <w:outlineLvl w:val="0"/>
    </w:pPr>
    <w:rPr>
      <w:rFonts w:ascii="Eras Medium ITC" w:eastAsiaTheme="majorEastAsia" w:hAnsi="Eras Medium ITC" w:cstheme="majorBidi"/>
      <w:b/>
      <w:bCs/>
      <w:color w:val="DB6E03"/>
      <w:sz w:val="64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547EE"/>
    <w:pPr>
      <w:keepNext/>
      <w:keepLines/>
      <w:spacing w:before="40" w:after="240"/>
      <w:outlineLvl w:val="1"/>
    </w:pPr>
    <w:rPr>
      <w:rFonts w:ascii="Eras Medium ITC" w:eastAsiaTheme="majorEastAsia" w:hAnsi="Eras Medium ITC" w:cstheme="majorBidi"/>
      <w:b/>
      <w:color w:val="DB6E03"/>
      <w:sz w:val="40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F29EA"/>
    <w:pPr>
      <w:keepNext/>
      <w:keepLines/>
      <w:spacing w:after="0" w:line="240" w:lineRule="auto"/>
      <w:outlineLvl w:val="2"/>
    </w:pPr>
    <w:rPr>
      <w:rFonts w:ascii="Arial" w:eastAsiaTheme="majorEastAsia" w:hAnsi="Arial" w:cstheme="majorBidi"/>
      <w:b/>
      <w:bCs/>
      <w:color w:val="000000" w:themeColor="text1"/>
      <w:sz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672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lv-LV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672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lang w:val="lv-LV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F29EA"/>
    <w:rPr>
      <w:rFonts w:ascii="Eras Medium ITC" w:eastAsiaTheme="majorEastAsia" w:hAnsi="Eras Medium ITC" w:cstheme="majorBidi"/>
      <w:b/>
      <w:bCs/>
      <w:color w:val="DB6E03"/>
      <w:sz w:val="64"/>
      <w:szCs w:val="28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FF29EA"/>
    <w:rPr>
      <w:rFonts w:ascii="Arial" w:eastAsiaTheme="majorEastAsia" w:hAnsi="Arial" w:cstheme="majorBidi"/>
      <w:b/>
      <w:bCs/>
      <w:color w:val="000000" w:themeColor="text1"/>
      <w:sz w:val="28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A547EE"/>
    <w:rPr>
      <w:rFonts w:ascii="Eras Medium ITC" w:eastAsiaTheme="majorEastAsia" w:hAnsi="Eras Medium ITC" w:cstheme="majorBidi"/>
      <w:b/>
      <w:color w:val="DB6E03"/>
      <w:sz w:val="40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C672B3"/>
    <w:rPr>
      <w:rFonts w:asciiTheme="majorHAnsi" w:eastAsiaTheme="majorEastAsia" w:hAnsiTheme="majorHAnsi" w:cstheme="majorBidi"/>
      <w:i/>
      <w:iCs/>
      <w:color w:val="2F5496" w:themeColor="accent1" w:themeShade="BF"/>
      <w:lang w:val="lv-LV"/>
    </w:rPr>
  </w:style>
  <w:style w:type="character" w:customStyle="1" w:styleId="Rubrik5Char">
    <w:name w:val="Rubrik 5 Char"/>
    <w:basedOn w:val="Standardstycketeckensnitt"/>
    <w:link w:val="Rubrik5"/>
    <w:uiPriority w:val="9"/>
    <w:rsid w:val="00C672B3"/>
    <w:rPr>
      <w:rFonts w:asciiTheme="majorHAnsi" w:eastAsiaTheme="majorEastAsia" w:hAnsiTheme="majorHAnsi" w:cstheme="majorBidi"/>
      <w:color w:val="2F5496" w:themeColor="accent1" w:themeShade="BF"/>
      <w:lang w:val="lv-LV"/>
    </w:rPr>
  </w:style>
  <w:style w:type="paragraph" w:styleId="Sidhuvud">
    <w:name w:val="header"/>
    <w:basedOn w:val="Normal"/>
    <w:link w:val="SidhuvudChar"/>
    <w:uiPriority w:val="99"/>
    <w:unhideWhenUsed/>
    <w:rsid w:val="00C672B3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lang w:val="lv-LV"/>
    </w:rPr>
  </w:style>
  <w:style w:type="character" w:customStyle="1" w:styleId="SidhuvudChar">
    <w:name w:val="Sidhuvud Char"/>
    <w:basedOn w:val="Standardstycketeckensnitt"/>
    <w:link w:val="Sidhuvud"/>
    <w:uiPriority w:val="99"/>
    <w:rsid w:val="00C672B3"/>
    <w:rPr>
      <w:lang w:val="lv-LV"/>
    </w:rPr>
  </w:style>
  <w:style w:type="paragraph" w:styleId="Sidfot">
    <w:name w:val="footer"/>
    <w:basedOn w:val="Normal"/>
    <w:link w:val="SidfotChar"/>
    <w:uiPriority w:val="99"/>
    <w:unhideWhenUsed/>
    <w:rsid w:val="00C672B3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lang w:val="lv-LV"/>
    </w:rPr>
  </w:style>
  <w:style w:type="character" w:customStyle="1" w:styleId="SidfotChar">
    <w:name w:val="Sidfot Char"/>
    <w:basedOn w:val="Standardstycketeckensnitt"/>
    <w:link w:val="Sidfot"/>
    <w:uiPriority w:val="99"/>
    <w:rsid w:val="00C672B3"/>
    <w:rPr>
      <w:lang w:val="lv-LV"/>
    </w:rPr>
  </w:style>
  <w:style w:type="paragraph" w:styleId="Normalwebb">
    <w:name w:val="Normal (Web)"/>
    <w:basedOn w:val="Normal"/>
    <w:uiPriority w:val="99"/>
    <w:unhideWhenUsed/>
    <w:rsid w:val="00C672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lv-LV" w:eastAsia="lv-LV"/>
    </w:rPr>
  </w:style>
  <w:style w:type="character" w:styleId="Hyperlnk">
    <w:name w:val="Hyperlink"/>
    <w:basedOn w:val="Standardstycketeckensnitt"/>
    <w:uiPriority w:val="99"/>
    <w:unhideWhenUsed/>
    <w:rsid w:val="00C672B3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672B3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672B3"/>
    <w:pPr>
      <w:spacing w:after="0" w:line="240" w:lineRule="auto"/>
    </w:pPr>
    <w:rPr>
      <w:rFonts w:ascii="Segoe UI" w:hAnsi="Segoe UI" w:cs="Segoe UI"/>
      <w:sz w:val="18"/>
      <w:szCs w:val="18"/>
      <w:lang w:val="lv-LV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672B3"/>
    <w:rPr>
      <w:rFonts w:ascii="Segoe UI" w:hAnsi="Segoe UI" w:cs="Segoe UI"/>
      <w:sz w:val="18"/>
      <w:szCs w:val="18"/>
      <w:lang w:val="lv-LV"/>
    </w:rPr>
  </w:style>
  <w:style w:type="paragraph" w:styleId="Beskrivning">
    <w:name w:val="caption"/>
    <w:basedOn w:val="Normal"/>
    <w:next w:val="Normal"/>
    <w:uiPriority w:val="35"/>
    <w:unhideWhenUsed/>
    <w:qFormat/>
    <w:rsid w:val="00C672B3"/>
    <w:pPr>
      <w:spacing w:after="200" w:line="240" w:lineRule="auto"/>
    </w:pPr>
    <w:rPr>
      <w:rFonts w:asciiTheme="minorHAnsi" w:hAnsiTheme="minorHAnsi"/>
      <w:i/>
      <w:iCs/>
      <w:color w:val="44546A" w:themeColor="text2"/>
      <w:sz w:val="18"/>
      <w:szCs w:val="18"/>
      <w:lang w:val="lv-LV"/>
    </w:rPr>
  </w:style>
  <w:style w:type="paragraph" w:customStyle="1" w:styleId="Default">
    <w:name w:val="Default"/>
    <w:rsid w:val="00C672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C672B3"/>
    <w:pPr>
      <w:ind w:left="720"/>
      <w:contextualSpacing/>
    </w:pPr>
    <w:rPr>
      <w:rFonts w:asciiTheme="minorHAnsi" w:hAnsiTheme="minorHAnsi"/>
      <w:lang w:val="lv-LV"/>
    </w:rPr>
  </w:style>
  <w:style w:type="character" w:styleId="AnvndHyperlnk">
    <w:name w:val="FollowedHyperlink"/>
    <w:basedOn w:val="Standardstycketeckensnitt"/>
    <w:uiPriority w:val="99"/>
    <w:semiHidden/>
    <w:unhideWhenUsed/>
    <w:rsid w:val="00C672B3"/>
    <w:rPr>
      <w:color w:val="954F72" w:themeColor="followedHyperlink"/>
      <w:u w:val="single"/>
    </w:rPr>
  </w:style>
  <w:style w:type="character" w:customStyle="1" w:styleId="cite-reference-link-bracket">
    <w:name w:val="cite-reference-link-bracket"/>
    <w:basedOn w:val="Standardstycketeckensnitt"/>
    <w:rsid w:val="00C672B3"/>
  </w:style>
  <w:style w:type="table" w:styleId="Tabellrutnt">
    <w:name w:val="Table Grid"/>
    <w:basedOn w:val="Normaltabell"/>
    <w:uiPriority w:val="39"/>
    <w:rsid w:val="00C672B3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C6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-section">
    <w:name w:val="ti-section"/>
    <w:basedOn w:val="Normal"/>
    <w:rsid w:val="00C6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C672B3"/>
    <w:rPr>
      <w:b/>
      <w:bCs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C672B3"/>
    <w:pPr>
      <w:pageBreakBefore w:val="0"/>
      <w:spacing w:before="240" w:after="0" w:line="259" w:lineRule="auto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  <w:lang w:eastAsia="sv-SE"/>
    </w:rPr>
  </w:style>
  <w:style w:type="paragraph" w:styleId="Innehll2">
    <w:name w:val="toc 2"/>
    <w:basedOn w:val="Normal"/>
    <w:next w:val="Normal"/>
    <w:autoRedefine/>
    <w:uiPriority w:val="39"/>
    <w:unhideWhenUsed/>
    <w:rsid w:val="00DC6F7C"/>
    <w:pPr>
      <w:tabs>
        <w:tab w:val="right" w:leader="dot" w:pos="7927"/>
      </w:tabs>
      <w:spacing w:after="100"/>
      <w:ind w:left="220"/>
    </w:pPr>
    <w:rPr>
      <w:rFonts w:cs="Arial"/>
      <w:bCs/>
      <w:noProof/>
      <w:lang w:val="lv-LV"/>
    </w:rPr>
  </w:style>
  <w:style w:type="paragraph" w:styleId="Innehll3">
    <w:name w:val="toc 3"/>
    <w:basedOn w:val="Normal"/>
    <w:next w:val="Normal"/>
    <w:autoRedefine/>
    <w:uiPriority w:val="39"/>
    <w:unhideWhenUsed/>
    <w:rsid w:val="00C672B3"/>
    <w:pPr>
      <w:spacing w:after="100"/>
      <w:ind w:left="440"/>
    </w:pPr>
    <w:rPr>
      <w:rFonts w:asciiTheme="minorHAnsi" w:hAnsiTheme="minorHAnsi"/>
      <w:lang w:val="lv-LV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672B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672B3"/>
    <w:pPr>
      <w:spacing w:line="240" w:lineRule="auto"/>
    </w:pPr>
    <w:rPr>
      <w:rFonts w:asciiTheme="minorHAnsi" w:hAnsiTheme="minorHAnsi"/>
      <w:sz w:val="20"/>
      <w:szCs w:val="20"/>
      <w:lang w:val="lv-LV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672B3"/>
    <w:rPr>
      <w:sz w:val="20"/>
      <w:szCs w:val="20"/>
      <w:lang w:val="lv-LV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672B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672B3"/>
    <w:rPr>
      <w:b/>
      <w:bCs/>
      <w:sz w:val="20"/>
      <w:szCs w:val="20"/>
      <w:lang w:val="lv-LV"/>
    </w:rPr>
  </w:style>
  <w:style w:type="paragraph" w:styleId="Brdtext">
    <w:name w:val="Body Text"/>
    <w:basedOn w:val="Normal"/>
    <w:link w:val="BrdtextChar"/>
    <w:rsid w:val="00C672B3"/>
    <w:pPr>
      <w:spacing w:after="130" w:line="260" w:lineRule="atLeast"/>
      <w:jc w:val="both"/>
    </w:pPr>
    <w:rPr>
      <w:rFonts w:ascii="Arial" w:eastAsia="Times New Roman" w:hAnsi="Arial" w:cs="Times New Roman"/>
      <w:sz w:val="20"/>
      <w:szCs w:val="20"/>
      <w:lang w:val="en-GB" w:eastAsia="sv-SE"/>
    </w:rPr>
  </w:style>
  <w:style w:type="character" w:customStyle="1" w:styleId="BrdtextChar">
    <w:name w:val="Brödtext Char"/>
    <w:basedOn w:val="Standardstycketeckensnitt"/>
    <w:link w:val="Brdtext"/>
    <w:rsid w:val="00C672B3"/>
    <w:rPr>
      <w:rFonts w:ascii="Arial" w:eastAsia="Times New Roman" w:hAnsi="Arial" w:cs="Times New Roman"/>
      <w:sz w:val="20"/>
      <w:szCs w:val="20"/>
      <w:lang w:val="en-GB" w:eastAsia="sv-SE"/>
    </w:rPr>
  </w:style>
  <w:style w:type="paragraph" w:styleId="Fotnotstext">
    <w:name w:val="footnote text"/>
    <w:aliases w:val="-E Fußnotentext,Fußnotentext Ursprung,Fußnotentext Ursprung Char,Schriftart: 9 pt,Schriftart: 10 pt,Schriftart: 8 pt,WB-Fußnotentext,fn,Footnotes,Footnote ak,FoodNote,ft,Footnote text,Footnote,Footnote Text Char1"/>
    <w:basedOn w:val="Normal"/>
    <w:link w:val="FotnotstextChar"/>
    <w:uiPriority w:val="99"/>
    <w:unhideWhenUsed/>
    <w:qFormat/>
    <w:rsid w:val="00C672B3"/>
    <w:pPr>
      <w:spacing w:after="0" w:line="240" w:lineRule="auto"/>
    </w:pPr>
    <w:rPr>
      <w:rFonts w:asciiTheme="minorHAnsi" w:hAnsiTheme="minorHAnsi"/>
      <w:sz w:val="20"/>
      <w:szCs w:val="20"/>
      <w:lang w:val="lv-LV"/>
    </w:rPr>
  </w:style>
  <w:style w:type="character" w:customStyle="1" w:styleId="FotnotstextChar">
    <w:name w:val="Fotnotstext Char"/>
    <w:aliases w:val="-E Fußnotentext Char,Fußnotentext Ursprung Char1,Fußnotentext Ursprung Char Char,Schriftart: 9 pt Char,Schriftart: 10 pt Char,Schriftart: 8 pt Char,WB-Fußnotentext Char,fn Char,Footnotes Char,Footnote ak Char,FoodNote Char,ft Char"/>
    <w:basedOn w:val="Standardstycketeckensnitt"/>
    <w:link w:val="Fotnotstext"/>
    <w:uiPriority w:val="99"/>
    <w:rsid w:val="00C672B3"/>
    <w:rPr>
      <w:sz w:val="20"/>
      <w:szCs w:val="20"/>
      <w:lang w:val="lv-LV"/>
    </w:rPr>
  </w:style>
  <w:style w:type="character" w:styleId="Fotnotsreferens">
    <w:name w:val="footnote reference"/>
    <w:aliases w:val="oc-footreference,oc-footnoteref,oc-footreference1,oc-footnoteref1,-E Fußnotenzeichen,number,SUPERS,Footnote Reference Superscript,stylish,Footnote symbol,Footnote Reference Number,Footnote reference number,note TESI,ftref,sobrescrito"/>
    <w:basedOn w:val="Standardstycketeckensnitt"/>
    <w:uiPriority w:val="99"/>
    <w:unhideWhenUsed/>
    <w:qFormat/>
    <w:rsid w:val="00C672B3"/>
    <w:rPr>
      <w:vertAlign w:val="superscript"/>
    </w:rPr>
  </w:style>
  <w:style w:type="paragraph" w:customStyle="1" w:styleId="Pa4">
    <w:name w:val="Pa4"/>
    <w:basedOn w:val="Default"/>
    <w:next w:val="Default"/>
    <w:rsid w:val="00C672B3"/>
    <w:pPr>
      <w:spacing w:line="241" w:lineRule="atLeast"/>
    </w:pPr>
    <w:rPr>
      <w:rFonts w:ascii="Trebuchet MS" w:hAnsi="Trebuchet MS"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C672B3"/>
    <w:pPr>
      <w:spacing w:line="181" w:lineRule="atLeast"/>
    </w:pPr>
    <w:rPr>
      <w:rFonts w:ascii="Trebuchet MS" w:hAnsi="Trebuchet MS" w:cstheme="minorBidi"/>
      <w:color w:val="auto"/>
    </w:rPr>
  </w:style>
  <w:style w:type="paragraph" w:customStyle="1" w:styleId="sti-art">
    <w:name w:val="sti-art"/>
    <w:basedOn w:val="Normal"/>
    <w:rsid w:val="00C6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basedOn w:val="Normal"/>
    <w:rsid w:val="00C6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"/>
    <w:rsid w:val="00C6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C672B3"/>
    <w:pPr>
      <w:spacing w:line="361" w:lineRule="atLeast"/>
    </w:pPr>
    <w:rPr>
      <w:rFonts w:ascii="Meta Headline Offc Pro Light" w:hAnsi="Meta Headline Offc Pro Light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C672B3"/>
    <w:pPr>
      <w:spacing w:line="701" w:lineRule="atLeast"/>
    </w:pPr>
    <w:rPr>
      <w:rFonts w:ascii="Meta Offc Pro" w:hAnsi="Meta Offc Pro" w:cstheme="minorBidi"/>
      <w:color w:val="auto"/>
    </w:rPr>
  </w:style>
  <w:style w:type="paragraph" w:customStyle="1" w:styleId="Pa0">
    <w:name w:val="Pa0"/>
    <w:basedOn w:val="Default"/>
    <w:next w:val="Default"/>
    <w:rsid w:val="00C672B3"/>
    <w:pPr>
      <w:spacing w:line="241" w:lineRule="atLeast"/>
    </w:pPr>
    <w:rPr>
      <w:rFonts w:ascii="Meta Offc Pro" w:hAnsi="Meta Offc Pro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C672B3"/>
    <w:pPr>
      <w:spacing w:line="191" w:lineRule="atLeast"/>
    </w:pPr>
    <w:rPr>
      <w:rFonts w:ascii="Meta Offc Pro" w:hAnsi="Meta Offc Pro" w:cstheme="minorBidi"/>
      <w:color w:val="auto"/>
    </w:rPr>
  </w:style>
  <w:style w:type="paragraph" w:customStyle="1" w:styleId="Pa6">
    <w:name w:val="Pa6"/>
    <w:basedOn w:val="Default"/>
    <w:next w:val="Default"/>
    <w:rsid w:val="00C672B3"/>
    <w:pPr>
      <w:spacing w:line="201" w:lineRule="atLeast"/>
    </w:pPr>
    <w:rPr>
      <w:rFonts w:ascii="Meta Offc Pro" w:hAnsi="Meta Offc Pro" w:cstheme="minorBidi"/>
      <w:color w:val="auto"/>
    </w:rPr>
  </w:style>
  <w:style w:type="paragraph" w:styleId="Innehll1">
    <w:name w:val="toc 1"/>
    <w:basedOn w:val="Normal"/>
    <w:next w:val="Normal"/>
    <w:autoRedefine/>
    <w:uiPriority w:val="39"/>
    <w:unhideWhenUsed/>
    <w:rsid w:val="009A7581"/>
    <w:pPr>
      <w:spacing w:after="100"/>
    </w:pPr>
  </w:style>
  <w:style w:type="paragraph" w:styleId="Ingetavstnd">
    <w:name w:val="No Spacing"/>
    <w:link w:val="IngetavstndChar"/>
    <w:uiPriority w:val="1"/>
    <w:qFormat/>
    <w:rsid w:val="00FE21E7"/>
    <w:pPr>
      <w:spacing w:after="0" w:line="240" w:lineRule="auto"/>
    </w:pPr>
    <w:rPr>
      <w:rFonts w:ascii="Garamond" w:hAnsi="Garamond"/>
    </w:rPr>
  </w:style>
  <w:style w:type="paragraph" w:customStyle="1" w:styleId="normalindent">
    <w:name w:val="normal indent"/>
    <w:aliases w:val="normal_indrag,normal indrag"/>
    <w:basedOn w:val="Normal"/>
    <w:rsid w:val="00A4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h1-vignette">
    <w:name w:val="h1-vignette"/>
    <w:basedOn w:val="Standardstycketeckensnitt"/>
    <w:rsid w:val="00CF0805"/>
  </w:style>
  <w:style w:type="paragraph" w:customStyle="1" w:styleId="leadtext">
    <w:name w:val="leadtext"/>
    <w:basedOn w:val="Normal"/>
    <w:rsid w:val="00CF0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evision">
    <w:name w:val="Revision"/>
    <w:hidden/>
    <w:uiPriority w:val="99"/>
    <w:semiHidden/>
    <w:rsid w:val="00CF0805"/>
    <w:pPr>
      <w:spacing w:after="0" w:line="240" w:lineRule="auto"/>
    </w:pPr>
    <w:rPr>
      <w:rFonts w:ascii="Garamond" w:hAnsi="Garamond"/>
    </w:rPr>
  </w:style>
  <w:style w:type="paragraph" w:customStyle="1" w:styleId="Normal3">
    <w:name w:val="Normal3"/>
    <w:basedOn w:val="Normal"/>
    <w:rsid w:val="00970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asysocial-widget">
    <w:name w:val="easy_social-widget"/>
    <w:basedOn w:val="Normal"/>
    <w:rsid w:val="00B63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in-widget">
    <w:name w:val="in-widget"/>
    <w:basedOn w:val="Standardstycketeckensnitt"/>
    <w:rsid w:val="00B63465"/>
  </w:style>
  <w:style w:type="character" w:customStyle="1" w:styleId="A0">
    <w:name w:val="A0"/>
    <w:uiPriority w:val="99"/>
    <w:rsid w:val="00241FB4"/>
    <w:rPr>
      <w:color w:val="000000"/>
      <w:sz w:val="21"/>
      <w:szCs w:val="21"/>
    </w:rPr>
  </w:style>
  <w:style w:type="table" w:styleId="Rutntstabell5mrkdekorfrg6">
    <w:name w:val="Grid Table 5 Dark Accent 6"/>
    <w:basedOn w:val="Normaltabell"/>
    <w:uiPriority w:val="50"/>
    <w:rsid w:val="005A696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Rubrik">
    <w:name w:val="Title"/>
    <w:basedOn w:val="Normal"/>
    <w:next w:val="Normal"/>
    <w:link w:val="RubrikChar"/>
    <w:uiPriority w:val="10"/>
    <w:qFormat/>
    <w:rsid w:val="005A69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A6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TML-citat">
    <w:name w:val="HTML Cite"/>
    <w:basedOn w:val="Standardstycketeckensnitt"/>
    <w:uiPriority w:val="99"/>
    <w:semiHidden/>
    <w:unhideWhenUsed/>
    <w:rsid w:val="00464208"/>
    <w:rPr>
      <w:i/>
      <w:iCs/>
    </w:rPr>
  </w:style>
  <w:style w:type="character" w:customStyle="1" w:styleId="s1">
    <w:name w:val="s1"/>
    <w:basedOn w:val="Standardstycketeckensnitt"/>
    <w:rsid w:val="008F5B22"/>
  </w:style>
  <w:style w:type="character" w:styleId="Betoning">
    <w:name w:val="Emphasis"/>
    <w:basedOn w:val="Standardstycketeckensnitt"/>
    <w:uiPriority w:val="20"/>
    <w:qFormat/>
    <w:rsid w:val="00E90F57"/>
    <w:rPr>
      <w:i/>
      <w:iCs/>
    </w:rPr>
  </w:style>
  <w:style w:type="character" w:customStyle="1" w:styleId="Informationstext">
    <w:name w:val="Informationstext"/>
    <w:basedOn w:val="Standardstycketeckensnitt"/>
    <w:rsid w:val="001F5F41"/>
    <w:rPr>
      <w:rFonts w:ascii="Arial" w:hAnsi="Arial"/>
      <w:color w:val="000000" w:themeColor="text1"/>
      <w:sz w:val="18"/>
    </w:rPr>
  </w:style>
  <w:style w:type="paragraph" w:customStyle="1" w:styleId="ew-preamble">
    <w:name w:val="ew-preamble"/>
    <w:basedOn w:val="Normal"/>
    <w:rsid w:val="00ED7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w-body">
    <w:name w:val="ew-body"/>
    <w:basedOn w:val="Normal"/>
    <w:rsid w:val="00ED7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block-title">
    <w:name w:val="block-title"/>
    <w:basedOn w:val="Standardstycketeckensnitt"/>
    <w:rsid w:val="00D07CA4"/>
  </w:style>
  <w:style w:type="character" w:customStyle="1" w:styleId="sr-only">
    <w:name w:val="sr-only"/>
    <w:basedOn w:val="Standardstycketeckensnitt"/>
    <w:rsid w:val="00D07CA4"/>
  </w:style>
  <w:style w:type="character" w:customStyle="1" w:styleId="image-name">
    <w:name w:val="image-name"/>
    <w:basedOn w:val="Standardstycketeckensnitt"/>
    <w:rsid w:val="00A3207C"/>
  </w:style>
  <w:style w:type="paragraph" w:customStyle="1" w:styleId="pf0">
    <w:name w:val="pf0"/>
    <w:basedOn w:val="Normal"/>
    <w:rsid w:val="0075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cf01">
    <w:name w:val="cf01"/>
    <w:basedOn w:val="Standardstycketeckensnitt"/>
    <w:rsid w:val="0075152A"/>
    <w:rPr>
      <w:rFonts w:ascii="Segoe UI" w:hAnsi="Segoe UI" w:cs="Segoe UI" w:hint="default"/>
      <w:sz w:val="18"/>
      <w:szCs w:val="18"/>
    </w:rPr>
  </w:style>
  <w:style w:type="paragraph" w:customStyle="1" w:styleId="has-text-align-left">
    <w:name w:val="has-text-align-left"/>
    <w:basedOn w:val="Normal"/>
    <w:rsid w:val="003A7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234BD9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234BD9"/>
    <w:rPr>
      <w:rFonts w:ascii="Calibri" w:eastAsia="Times New Roman" w:hAnsi="Calibri"/>
      <w:kern w:val="2"/>
      <w:szCs w:val="21"/>
      <w14:ligatures w14:val="standardContextual"/>
    </w:rPr>
  </w:style>
  <w:style w:type="paragraph" w:customStyle="1" w:styleId="sc-kejbxe">
    <w:name w:val="sc-kejbxe"/>
    <w:basedOn w:val="Normal"/>
    <w:rsid w:val="00687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gress">
    <w:name w:val="ingress"/>
    <w:basedOn w:val="Normal"/>
    <w:rsid w:val="0081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E78C4"/>
    <w:rPr>
      <w:rFonts w:ascii="Garamond" w:hAnsi="Garamond"/>
    </w:rPr>
  </w:style>
  <w:style w:type="paragraph" w:customStyle="1" w:styleId="NormalLST">
    <w:name w:val="Normal LST"/>
    <w:qFormat/>
    <w:rsid w:val="004E78C4"/>
    <w:pPr>
      <w:spacing w:before="40" w:after="120" w:line="280" w:lineRule="atLeast"/>
    </w:pPr>
    <w:rPr>
      <w:rFonts w:ascii="Century Schoolbook" w:eastAsia="Calibri" w:hAnsi="Century Schoolbook" w:cs="Times New Roman"/>
    </w:rPr>
  </w:style>
  <w:style w:type="paragraph" w:customStyle="1" w:styleId="Rubrik1LST">
    <w:name w:val="Rubrik 1 LST"/>
    <w:next w:val="NormalLST"/>
    <w:qFormat/>
    <w:rsid w:val="00B21065"/>
    <w:pPr>
      <w:spacing w:before="240" w:after="60" w:line="280" w:lineRule="atLeast"/>
      <w:outlineLvl w:val="0"/>
    </w:pPr>
    <w:rPr>
      <w:rFonts w:ascii="Trebuchet MS" w:eastAsia="Times New Roman" w:hAnsi="Trebuchet MS" w:cs="Times New Roman"/>
      <w:b/>
      <w:bCs/>
      <w:sz w:val="36"/>
      <w:szCs w:val="28"/>
    </w:rPr>
  </w:style>
  <w:style w:type="character" w:styleId="Olstomnmnande">
    <w:name w:val="Unresolved Mention"/>
    <w:basedOn w:val="Standardstycketeckensnitt"/>
    <w:uiPriority w:val="99"/>
    <w:semiHidden/>
    <w:unhideWhenUsed/>
    <w:rsid w:val="00824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802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20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66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3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0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5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13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9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6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7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9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1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3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58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20190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7762">
              <w:marLeft w:val="0"/>
              <w:marRight w:val="7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0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0322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4704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822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3558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5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9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7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3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9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4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1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47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6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9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0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4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79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0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08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31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62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54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6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39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3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0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31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990743">
                                          <w:marLeft w:val="0"/>
                                          <w:marRight w:val="0"/>
                                          <w:marTop w:val="0"/>
                                          <w:marBottom w:val="7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10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382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724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31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262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581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82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50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2444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03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201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5780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2907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13967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3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DDDDDD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9623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816088">
                                                                                                      <w:marLeft w:val="0"/>
                                                                                                      <w:marRight w:val="723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4386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371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594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821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150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239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339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598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9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82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67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3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70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30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43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25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93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288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4956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118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697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966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83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063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86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3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835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9348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951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1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096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7479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5983">
              <w:marLeft w:val="0"/>
              <w:marRight w:val="7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3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5594">
              <w:marLeft w:val="0"/>
              <w:marRight w:val="276"/>
              <w:marTop w:val="0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8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097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6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60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85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2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8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17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9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9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77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54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7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11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4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2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58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4076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42463">
              <w:marLeft w:val="0"/>
              <w:marRight w:val="7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9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47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754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1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2148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73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82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72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59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131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369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447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89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84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4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7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0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9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33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6252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7206">
              <w:marLeft w:val="0"/>
              <w:marRight w:val="7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080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4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9115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4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41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860914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55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29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3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98204">
              <w:marLeft w:val="0"/>
              <w:marRight w:val="276"/>
              <w:marTop w:val="0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4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8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9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2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9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3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6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300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43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9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0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468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732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2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71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9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50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0697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0408">
              <w:marLeft w:val="0"/>
              <w:marRight w:val="7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691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3830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5676">
              <w:marLeft w:val="0"/>
              <w:marRight w:val="7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4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41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7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10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6877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13508">
              <w:marLeft w:val="0"/>
              <w:marRight w:val="7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8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2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9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9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41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89359">
                                          <w:marLeft w:val="0"/>
                                          <w:marRight w:val="0"/>
                                          <w:marTop w:val="0"/>
                                          <w:marBottom w:val="7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90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80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35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178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78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924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440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749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534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782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631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428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8672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4530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3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DDDDDD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27001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1666021">
                                                                                                      <w:marLeft w:val="0"/>
                                                                                                      <w:marRight w:val="723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28576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877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8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361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071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091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585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018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2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6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45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0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1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59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88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73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124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5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23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1133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125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110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27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6838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9352">
              <w:marLeft w:val="0"/>
              <w:marRight w:val="7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5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64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0947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6983">
              <w:marLeft w:val="0"/>
              <w:marRight w:val="7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5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9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53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407694">
                                          <w:marLeft w:val="0"/>
                                          <w:marRight w:val="0"/>
                                          <w:marTop w:val="0"/>
                                          <w:marBottom w:val="7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747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53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05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860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06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381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894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8904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244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6330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583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733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5295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30962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3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DDDDDD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48892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8243764">
                                                                                                      <w:marLeft w:val="0"/>
                                                                                                      <w:marRight w:val="723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39497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1775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98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242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269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289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0356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506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9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3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8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03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99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28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8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568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33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458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492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569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0552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3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39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88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1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12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597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75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86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39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8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73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1416">
              <w:marLeft w:val="0"/>
              <w:marRight w:val="7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6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35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93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5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79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4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11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8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7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40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79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51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55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6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87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75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2212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843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175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6899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068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5798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816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1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1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9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iintelligent.se/omstallning" TargetMode="External"/><Relationship Id="rId13" Type="http://schemas.openxmlformats.org/officeDocument/2006/relationships/hyperlink" Target="http://www.energiintelligent.se/produktion" TargetMode="External"/><Relationship Id="rId18" Type="http://schemas.openxmlformats.org/officeDocument/2006/relationships/image" Target="media/image2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energiintelligent.se/byggande-boende/" TargetMode="External"/><Relationship Id="rId17" Type="http://schemas.openxmlformats.org/officeDocument/2006/relationships/hyperlink" Target="http://www.energiintelligent.se/innovatio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nergiintelligent.se/konsumtio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ergiintelligent.se/energisystem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energiintelligent.se/jord-och-skogsbruk" TargetMode="External"/><Relationship Id="rId23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energiintelligent.se/mal" TargetMode="External"/><Relationship Id="rId14" Type="http://schemas.openxmlformats.org/officeDocument/2006/relationships/hyperlink" Target="http://www.energiintelligent.se/transporter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FCDCE-540C-4F1B-B9F8-CF9BA3389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1179</Words>
  <Characters>6250</Characters>
  <Application>Microsoft Office Word</Application>
  <DocSecurity>0</DocSecurity>
  <Lines>52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Ragnarsson</dc:creator>
  <cp:keywords/>
  <dc:description/>
  <cp:lastModifiedBy>Ragnarsson Marit</cp:lastModifiedBy>
  <cp:revision>2</cp:revision>
  <cp:lastPrinted>2024-11-20T09:31:00Z</cp:lastPrinted>
  <dcterms:created xsi:type="dcterms:W3CDTF">2025-01-12T10:35:00Z</dcterms:created>
  <dcterms:modified xsi:type="dcterms:W3CDTF">2025-01-12T10:35:00Z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2021-02-02T12:52:07Z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bafe39b3-a8db-498a-a01c-00003cfab76b</vt:lpwstr>
  </property>
  <property fmtid="{D5CDD505-2E9C-101B-9397-08002B2CF9AE}" pid="8" name="MSIP_Label_43f08ec5-d6d9-4227-8387-ccbfcb3632c4_ContentBits">
    <vt:lpwstr>0</vt:lpwstr>
  </property>
</Properties>
</file>